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3B7749" w14:textId="77777777" w:rsidR="00903EDF" w:rsidRDefault="00903EDF" w:rsidP="00903EDF">
      <w:pPr>
        <w:spacing w:after="58"/>
        <w:ind w:left="10" w:right="5" w:hanging="10"/>
        <w:jc w:val="center"/>
      </w:pPr>
      <w:r>
        <w:rPr>
          <w:noProof/>
          <w:lang w:val="en-US" w:eastAsia="en-US"/>
        </w:rPr>
        <w:drawing>
          <wp:anchor distT="0" distB="0" distL="114300" distR="114300" simplePos="0" relativeHeight="251657216" behindDoc="0" locked="0" layoutInCell="1" allowOverlap="0" wp14:anchorId="6FAC0808" wp14:editId="35BD163D">
            <wp:simplePos x="0" y="0"/>
            <wp:positionH relativeFrom="page">
              <wp:posOffset>6659880</wp:posOffset>
            </wp:positionH>
            <wp:positionV relativeFrom="page">
              <wp:posOffset>399415</wp:posOffset>
            </wp:positionV>
            <wp:extent cx="673735" cy="475615"/>
            <wp:effectExtent l="0" t="0" r="0" b="63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3735" cy="475615"/>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eastAsia="en-US"/>
        </w:rPr>
        <w:drawing>
          <wp:anchor distT="0" distB="0" distL="114300" distR="114300" simplePos="0" relativeHeight="251658240" behindDoc="0" locked="0" layoutInCell="1" allowOverlap="0" wp14:anchorId="320AFB67" wp14:editId="6A5B5EB4">
            <wp:simplePos x="0" y="0"/>
            <wp:positionH relativeFrom="page">
              <wp:posOffset>0</wp:posOffset>
            </wp:positionH>
            <wp:positionV relativeFrom="page">
              <wp:posOffset>8484870</wp:posOffset>
            </wp:positionV>
            <wp:extent cx="5731510" cy="972820"/>
            <wp:effectExtent l="0" t="0" r="254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972820"/>
                    </a:xfrm>
                    <a:prstGeom prst="rect">
                      <a:avLst/>
                    </a:prstGeom>
                    <a:noFill/>
                  </pic:spPr>
                </pic:pic>
              </a:graphicData>
            </a:graphic>
            <wp14:sizeRelH relativeFrom="page">
              <wp14:pctWidth>0</wp14:pctWidth>
            </wp14:sizeRelH>
            <wp14:sizeRelV relativeFrom="page">
              <wp14:pctHeight>0</wp14:pctHeight>
            </wp14:sizeRelV>
          </wp:anchor>
        </w:drawing>
      </w:r>
    </w:p>
    <w:tbl>
      <w:tblPr>
        <w:tblStyle w:val="TableGrid"/>
        <w:tblW w:w="9498" w:type="dxa"/>
        <w:tblInd w:w="-3" w:type="dxa"/>
        <w:tblCellMar>
          <w:left w:w="631" w:type="dxa"/>
          <w:right w:w="434" w:type="dxa"/>
        </w:tblCellMar>
        <w:tblLook w:val="04A0" w:firstRow="1" w:lastRow="0" w:firstColumn="1" w:lastColumn="0" w:noHBand="0" w:noVBand="1"/>
      </w:tblPr>
      <w:tblGrid>
        <w:gridCol w:w="9498"/>
      </w:tblGrid>
      <w:tr w:rsidR="00903EDF" w14:paraId="01D399A5" w14:textId="77777777" w:rsidTr="00903EDF">
        <w:trPr>
          <w:trHeight w:val="1906"/>
        </w:trPr>
        <w:tc>
          <w:tcPr>
            <w:tcW w:w="9498" w:type="dxa"/>
            <w:tcBorders>
              <w:top w:val="single" w:sz="2" w:space="0" w:color="000000"/>
              <w:left w:val="single" w:sz="2" w:space="0" w:color="000000"/>
              <w:bottom w:val="single" w:sz="2" w:space="0" w:color="000000"/>
              <w:right w:val="single" w:sz="2" w:space="0" w:color="000000"/>
            </w:tcBorders>
            <w:vAlign w:val="center"/>
          </w:tcPr>
          <w:p w14:paraId="5B5BF64C" w14:textId="77777777" w:rsidR="00903EDF" w:rsidRDefault="00903EDF">
            <w:pPr>
              <w:spacing w:line="240" w:lineRule="auto"/>
              <w:jc w:val="center"/>
              <w:rPr>
                <w:rFonts w:ascii="Algerian" w:hAnsi="Algerian"/>
                <w:b/>
                <w:bCs/>
                <w:sz w:val="72"/>
                <w:szCs w:val="72"/>
              </w:rPr>
            </w:pPr>
            <w:r>
              <w:rPr>
                <w:rFonts w:ascii="Algerian" w:hAnsi="Algerian"/>
                <w:b/>
                <w:bCs/>
                <w:sz w:val="72"/>
                <w:szCs w:val="72"/>
              </w:rPr>
              <w:t>The God who speaks</w:t>
            </w:r>
          </w:p>
          <w:p w14:paraId="7204A616" w14:textId="77777777" w:rsidR="00903EDF" w:rsidRDefault="00903EDF">
            <w:pPr>
              <w:spacing w:line="240" w:lineRule="auto"/>
              <w:jc w:val="center"/>
              <w:rPr>
                <w:rFonts w:ascii="Algerian" w:hAnsi="Algerian"/>
                <w:b/>
                <w:bCs/>
                <w:sz w:val="20"/>
                <w:szCs w:val="20"/>
              </w:rPr>
            </w:pPr>
            <w:r>
              <w:rPr>
                <w:rFonts w:ascii="Algerian" w:hAnsi="Algerian"/>
                <w:b/>
                <w:bCs/>
                <w:sz w:val="20"/>
                <w:szCs w:val="20"/>
              </w:rPr>
              <w:t>A selection of Biblical and CST quotes on peace and justice</w:t>
            </w:r>
          </w:p>
          <w:p w14:paraId="37648A16" w14:textId="77777777" w:rsidR="00903EDF" w:rsidRDefault="00903EDF">
            <w:pPr>
              <w:spacing w:line="240" w:lineRule="auto"/>
              <w:jc w:val="center"/>
              <w:rPr>
                <w:rFonts w:ascii="Algerian" w:hAnsi="Algerian"/>
                <w:b/>
                <w:bCs/>
                <w:sz w:val="20"/>
                <w:szCs w:val="20"/>
              </w:rPr>
            </w:pPr>
            <w:r>
              <w:rPr>
                <w:rFonts w:ascii="Algerian" w:hAnsi="Algerian"/>
                <w:b/>
                <w:bCs/>
                <w:sz w:val="20"/>
                <w:szCs w:val="20"/>
              </w:rPr>
              <w:t>For use in the year of the word - 2020</w:t>
            </w:r>
          </w:p>
          <w:p w14:paraId="27123DA5" w14:textId="77777777" w:rsidR="00903EDF" w:rsidRDefault="00903EDF">
            <w:pPr>
              <w:spacing w:line="240" w:lineRule="auto"/>
              <w:ind w:left="2242" w:hanging="2242"/>
            </w:pPr>
          </w:p>
        </w:tc>
      </w:tr>
    </w:tbl>
    <w:p w14:paraId="2DB9F2FC" w14:textId="46CE5DE8" w:rsidR="00903EDF" w:rsidRDefault="00903EDF" w:rsidP="00903EDF"/>
    <w:p w14:paraId="4E4B1D96" w14:textId="11C7F453" w:rsidR="00903EDF" w:rsidRDefault="00903EDF" w:rsidP="00B06C95">
      <w:pPr>
        <w:pStyle w:val="AssessmentCriteria"/>
        <w:numPr>
          <w:ilvl w:val="0"/>
          <w:numId w:val="0"/>
        </w:numPr>
        <w:tabs>
          <w:tab w:val="left" w:pos="0"/>
          <w:tab w:val="left" w:pos="720"/>
        </w:tabs>
        <w:jc w:val="both"/>
        <w:rPr>
          <w:bCs/>
          <w:color w:val="auto"/>
          <w:sz w:val="20"/>
          <w:szCs w:val="20"/>
        </w:rPr>
      </w:pPr>
      <w:r>
        <w:rPr>
          <w:b/>
          <w:color w:val="auto"/>
          <w:sz w:val="28"/>
          <w:szCs w:val="16"/>
        </w:rPr>
        <w:t>Psalm 72</w:t>
      </w:r>
      <w:r w:rsidR="008B4726">
        <w:rPr>
          <w:b/>
          <w:color w:val="auto"/>
          <w:sz w:val="28"/>
          <w:szCs w:val="16"/>
        </w:rPr>
        <w:t xml:space="preserve">: </w:t>
      </w:r>
      <w:r>
        <w:rPr>
          <w:bCs/>
          <w:color w:val="auto"/>
          <w:sz w:val="20"/>
          <w:szCs w:val="20"/>
        </w:rPr>
        <w:t>God endow the king with your own fair judgement, The son of the king with your own saving justice, That he may rule your people with justice, and your poor with fair judgement.  Mountains and hills bring peace to the people, with justice he will judge the poor of the people; he will save the children of the needy and crush their oppressors.</w:t>
      </w:r>
    </w:p>
    <w:p w14:paraId="32BADB29" w14:textId="77777777" w:rsidR="00FE5FEE" w:rsidRDefault="00FE5FEE" w:rsidP="00FE5FEE">
      <w:pPr>
        <w:pStyle w:val="AssessmentCriteria"/>
        <w:numPr>
          <w:ilvl w:val="0"/>
          <w:numId w:val="0"/>
        </w:numPr>
        <w:tabs>
          <w:tab w:val="left" w:pos="0"/>
          <w:tab w:val="left" w:pos="900"/>
        </w:tabs>
        <w:jc w:val="both"/>
        <w:rPr>
          <w:bCs/>
          <w:color w:val="auto"/>
          <w:sz w:val="20"/>
          <w:szCs w:val="20"/>
        </w:rPr>
      </w:pPr>
    </w:p>
    <w:p w14:paraId="6D6516C8" w14:textId="2B2CCE35" w:rsidR="00903EDF" w:rsidRDefault="00FE5FEE" w:rsidP="00B06C95">
      <w:pPr>
        <w:pStyle w:val="AssessmentCriteria"/>
        <w:numPr>
          <w:ilvl w:val="0"/>
          <w:numId w:val="0"/>
        </w:numPr>
        <w:tabs>
          <w:tab w:val="left" w:pos="0"/>
          <w:tab w:val="left" w:pos="900"/>
        </w:tabs>
        <w:jc w:val="both"/>
        <w:rPr>
          <w:bCs/>
          <w:color w:val="auto"/>
          <w:sz w:val="20"/>
          <w:szCs w:val="20"/>
        </w:rPr>
      </w:pPr>
      <w:r w:rsidRPr="00FE5FEE">
        <w:rPr>
          <w:b/>
          <w:color w:val="auto"/>
          <w:sz w:val="28"/>
          <w:szCs w:val="28"/>
        </w:rPr>
        <w:t>Psalm 85</w:t>
      </w:r>
      <w:r w:rsidR="008B4726">
        <w:rPr>
          <w:b/>
          <w:color w:val="auto"/>
          <w:sz w:val="28"/>
          <w:szCs w:val="28"/>
        </w:rPr>
        <w:t xml:space="preserve">: </w:t>
      </w:r>
      <w:r>
        <w:rPr>
          <w:bCs/>
          <w:color w:val="auto"/>
          <w:sz w:val="20"/>
          <w:szCs w:val="20"/>
        </w:rPr>
        <w:t>Yahweh’s message is peace for his people, for his faithful, if only they renounce their folly. His</w:t>
      </w:r>
      <w:r w:rsidR="001C36C2">
        <w:rPr>
          <w:bCs/>
          <w:color w:val="auto"/>
          <w:sz w:val="20"/>
          <w:szCs w:val="20"/>
        </w:rPr>
        <w:t xml:space="preserve"> </w:t>
      </w:r>
      <w:r>
        <w:rPr>
          <w:bCs/>
          <w:color w:val="auto"/>
          <w:sz w:val="20"/>
          <w:szCs w:val="20"/>
        </w:rPr>
        <w:t>saving help is near for those who fear him, his glory will dwell in our land.  Faithful Love and</w:t>
      </w:r>
      <w:r w:rsidR="001C36C2">
        <w:rPr>
          <w:bCs/>
          <w:color w:val="auto"/>
          <w:sz w:val="20"/>
          <w:szCs w:val="20"/>
        </w:rPr>
        <w:t xml:space="preserve"> </w:t>
      </w:r>
      <w:r>
        <w:rPr>
          <w:bCs/>
          <w:color w:val="auto"/>
          <w:sz w:val="20"/>
          <w:szCs w:val="20"/>
        </w:rPr>
        <w:t>Loyalty join together, Saving Justice and Peace embrace.  Loyalty will spring up from the earth, and Justice will lean down from heaven.  Yahweh will himself give prosperity and our soil will yield its harvest.  Justice will walk before him, treading out a path.</w:t>
      </w:r>
    </w:p>
    <w:p w14:paraId="70EF9241" w14:textId="77777777" w:rsidR="00B06C95" w:rsidRDefault="00B06C95" w:rsidP="00B06C95">
      <w:pPr>
        <w:pStyle w:val="AssessmentCriteria"/>
        <w:numPr>
          <w:ilvl w:val="0"/>
          <w:numId w:val="0"/>
        </w:numPr>
        <w:tabs>
          <w:tab w:val="left" w:pos="0"/>
          <w:tab w:val="left" w:pos="900"/>
        </w:tabs>
        <w:jc w:val="both"/>
        <w:rPr>
          <w:bCs/>
          <w:color w:val="auto"/>
          <w:sz w:val="20"/>
          <w:szCs w:val="20"/>
        </w:rPr>
      </w:pPr>
    </w:p>
    <w:p w14:paraId="1A7818EC" w14:textId="77777777" w:rsidR="00B06C95" w:rsidRDefault="00903EDF" w:rsidP="00B06C95">
      <w:pPr>
        <w:pStyle w:val="AssessmentCriteria"/>
        <w:numPr>
          <w:ilvl w:val="0"/>
          <w:numId w:val="0"/>
        </w:numPr>
        <w:tabs>
          <w:tab w:val="left" w:pos="0"/>
          <w:tab w:val="left" w:pos="720"/>
        </w:tabs>
        <w:jc w:val="both"/>
        <w:rPr>
          <w:bCs/>
          <w:color w:val="auto"/>
          <w:sz w:val="20"/>
          <w:szCs w:val="20"/>
        </w:rPr>
      </w:pPr>
      <w:r>
        <w:rPr>
          <w:b/>
          <w:color w:val="auto"/>
          <w:sz w:val="28"/>
          <w:szCs w:val="16"/>
        </w:rPr>
        <w:t>Ecclesiasticus 4</w:t>
      </w:r>
      <w:r w:rsidR="008B4726">
        <w:rPr>
          <w:b/>
          <w:color w:val="auto"/>
          <w:sz w:val="28"/>
          <w:szCs w:val="16"/>
        </w:rPr>
        <w:t xml:space="preserve">: </w:t>
      </w:r>
      <w:r>
        <w:rPr>
          <w:bCs/>
          <w:color w:val="auto"/>
          <w:sz w:val="20"/>
          <w:szCs w:val="20"/>
        </w:rPr>
        <w:t>My child do not refuse the poor a livelihood</w:t>
      </w:r>
      <w:r w:rsidR="00A23BA0">
        <w:rPr>
          <w:bCs/>
          <w:color w:val="auto"/>
          <w:sz w:val="20"/>
          <w:szCs w:val="20"/>
        </w:rPr>
        <w:t>; d</w:t>
      </w:r>
      <w:r>
        <w:rPr>
          <w:bCs/>
          <w:color w:val="auto"/>
          <w:sz w:val="20"/>
          <w:szCs w:val="20"/>
        </w:rPr>
        <w:t>o not tantalise the needy.</w:t>
      </w:r>
      <w:r w:rsidR="00A23BA0">
        <w:rPr>
          <w:bCs/>
          <w:color w:val="auto"/>
          <w:sz w:val="20"/>
          <w:szCs w:val="20"/>
        </w:rPr>
        <w:t xml:space="preserve">  </w:t>
      </w:r>
      <w:r>
        <w:rPr>
          <w:bCs/>
          <w:color w:val="auto"/>
          <w:sz w:val="20"/>
          <w:szCs w:val="20"/>
        </w:rPr>
        <w:t>Do not add to the sufferings of the hungry,</w:t>
      </w:r>
      <w:r w:rsidR="00A23BA0">
        <w:rPr>
          <w:bCs/>
          <w:color w:val="auto"/>
          <w:sz w:val="20"/>
          <w:szCs w:val="20"/>
        </w:rPr>
        <w:t xml:space="preserve"> d</w:t>
      </w:r>
      <w:r>
        <w:rPr>
          <w:bCs/>
          <w:color w:val="auto"/>
          <w:sz w:val="20"/>
          <w:szCs w:val="20"/>
        </w:rPr>
        <w:t>o not bait anyone in distress.</w:t>
      </w:r>
      <w:r w:rsidR="00A23BA0">
        <w:rPr>
          <w:bCs/>
          <w:color w:val="auto"/>
          <w:sz w:val="20"/>
          <w:szCs w:val="20"/>
        </w:rPr>
        <w:t xml:space="preserve">  Do </w:t>
      </w:r>
      <w:r>
        <w:rPr>
          <w:bCs/>
          <w:color w:val="auto"/>
          <w:sz w:val="20"/>
          <w:szCs w:val="20"/>
        </w:rPr>
        <w:t>not aggravate a heart already angry,</w:t>
      </w:r>
      <w:r w:rsidR="00A23BA0">
        <w:rPr>
          <w:bCs/>
          <w:color w:val="auto"/>
          <w:sz w:val="20"/>
          <w:szCs w:val="20"/>
        </w:rPr>
        <w:t xml:space="preserve"> nor</w:t>
      </w:r>
      <w:r>
        <w:rPr>
          <w:bCs/>
          <w:color w:val="auto"/>
          <w:sz w:val="20"/>
          <w:szCs w:val="20"/>
        </w:rPr>
        <w:t xml:space="preserve"> keep the destitute waiting for your alms.</w:t>
      </w:r>
      <w:r w:rsidR="00A23BA0">
        <w:rPr>
          <w:bCs/>
          <w:color w:val="auto"/>
          <w:sz w:val="20"/>
          <w:szCs w:val="20"/>
        </w:rPr>
        <w:t xml:space="preserve">  Do </w:t>
      </w:r>
      <w:r>
        <w:rPr>
          <w:bCs/>
          <w:color w:val="auto"/>
          <w:sz w:val="20"/>
          <w:szCs w:val="20"/>
        </w:rPr>
        <w:t>not repulse a hard</w:t>
      </w:r>
      <w:r w:rsidR="00A23BA0">
        <w:rPr>
          <w:bCs/>
          <w:color w:val="auto"/>
          <w:sz w:val="20"/>
          <w:szCs w:val="20"/>
        </w:rPr>
        <w:t>-</w:t>
      </w:r>
      <w:r>
        <w:rPr>
          <w:bCs/>
          <w:color w:val="auto"/>
          <w:sz w:val="20"/>
          <w:szCs w:val="20"/>
        </w:rPr>
        <w:t>pressed beggar,</w:t>
      </w:r>
      <w:r w:rsidR="00A23BA0">
        <w:rPr>
          <w:bCs/>
          <w:color w:val="auto"/>
          <w:sz w:val="20"/>
          <w:szCs w:val="20"/>
        </w:rPr>
        <w:t xml:space="preserve"> nor </w:t>
      </w:r>
      <w:r>
        <w:rPr>
          <w:bCs/>
          <w:color w:val="auto"/>
          <w:sz w:val="20"/>
          <w:szCs w:val="20"/>
        </w:rPr>
        <w:t>turn your face from the poor.</w:t>
      </w:r>
      <w:r w:rsidR="00A23BA0">
        <w:rPr>
          <w:bCs/>
          <w:color w:val="auto"/>
          <w:sz w:val="20"/>
          <w:szCs w:val="20"/>
        </w:rPr>
        <w:t xml:space="preserve">  Do </w:t>
      </w:r>
      <w:r w:rsidR="00B06C95">
        <w:rPr>
          <w:bCs/>
          <w:color w:val="auto"/>
          <w:sz w:val="20"/>
          <w:szCs w:val="20"/>
        </w:rPr>
        <w:t xml:space="preserve">not </w:t>
      </w:r>
      <w:r>
        <w:rPr>
          <w:bCs/>
          <w:color w:val="auto"/>
          <w:sz w:val="20"/>
          <w:szCs w:val="20"/>
        </w:rPr>
        <w:t>avert your eyes from the needy</w:t>
      </w:r>
      <w:r w:rsidR="00A23BA0">
        <w:rPr>
          <w:bCs/>
          <w:color w:val="auto"/>
          <w:sz w:val="20"/>
          <w:szCs w:val="20"/>
        </w:rPr>
        <w:t xml:space="preserve">, give </w:t>
      </w:r>
      <w:r>
        <w:rPr>
          <w:bCs/>
          <w:color w:val="auto"/>
          <w:sz w:val="20"/>
          <w:szCs w:val="20"/>
        </w:rPr>
        <w:t>no one occasion to curse you</w:t>
      </w:r>
      <w:r w:rsidR="00A23BA0">
        <w:rPr>
          <w:bCs/>
          <w:color w:val="auto"/>
          <w:sz w:val="20"/>
          <w:szCs w:val="20"/>
        </w:rPr>
        <w:t xml:space="preserve">, for </w:t>
      </w:r>
      <w:r>
        <w:rPr>
          <w:bCs/>
          <w:color w:val="auto"/>
          <w:sz w:val="20"/>
          <w:szCs w:val="20"/>
        </w:rPr>
        <w:t>if someone curses you in distress</w:t>
      </w:r>
      <w:r w:rsidR="00A23BA0">
        <w:rPr>
          <w:bCs/>
          <w:color w:val="auto"/>
          <w:sz w:val="20"/>
          <w:szCs w:val="20"/>
        </w:rPr>
        <w:t xml:space="preserve">, his </w:t>
      </w:r>
      <w:r>
        <w:rPr>
          <w:bCs/>
          <w:color w:val="auto"/>
          <w:sz w:val="20"/>
          <w:szCs w:val="20"/>
        </w:rPr>
        <w:t>Maker will give ear to the imprecation</w:t>
      </w:r>
      <w:r w:rsidR="00B06C95">
        <w:rPr>
          <w:bCs/>
          <w:color w:val="auto"/>
          <w:sz w:val="20"/>
          <w:szCs w:val="20"/>
        </w:rPr>
        <w:t>.</w:t>
      </w:r>
    </w:p>
    <w:p w14:paraId="23C9B9C3" w14:textId="0C60E83C" w:rsidR="00903EDF" w:rsidRDefault="00903EDF" w:rsidP="00B06C95">
      <w:pPr>
        <w:pStyle w:val="AssessmentCriteria"/>
        <w:numPr>
          <w:ilvl w:val="0"/>
          <w:numId w:val="0"/>
        </w:numPr>
        <w:tabs>
          <w:tab w:val="left" w:pos="0"/>
          <w:tab w:val="left" w:pos="720"/>
        </w:tabs>
        <w:jc w:val="both"/>
        <w:rPr>
          <w:bCs/>
          <w:color w:val="auto"/>
          <w:sz w:val="20"/>
          <w:szCs w:val="20"/>
        </w:rPr>
      </w:pPr>
      <w:r>
        <w:rPr>
          <w:bCs/>
          <w:color w:val="auto"/>
          <w:sz w:val="20"/>
          <w:szCs w:val="20"/>
        </w:rPr>
        <w:tab/>
      </w:r>
    </w:p>
    <w:p w14:paraId="66F2D65E" w14:textId="77777777" w:rsidR="00B06C95" w:rsidRDefault="00903EDF" w:rsidP="00B06C95">
      <w:pPr>
        <w:pStyle w:val="AssessmentCriteria"/>
        <w:numPr>
          <w:ilvl w:val="0"/>
          <w:numId w:val="0"/>
        </w:numPr>
        <w:tabs>
          <w:tab w:val="left" w:pos="0"/>
          <w:tab w:val="left" w:pos="720"/>
        </w:tabs>
        <w:jc w:val="both"/>
        <w:rPr>
          <w:bCs/>
          <w:color w:val="auto"/>
          <w:sz w:val="20"/>
          <w:szCs w:val="20"/>
        </w:rPr>
      </w:pPr>
      <w:r>
        <w:rPr>
          <w:b/>
          <w:color w:val="auto"/>
          <w:sz w:val="28"/>
          <w:szCs w:val="16"/>
        </w:rPr>
        <w:t xml:space="preserve">Isaiah </w:t>
      </w:r>
      <w:r w:rsidR="006D0741">
        <w:rPr>
          <w:b/>
          <w:color w:val="auto"/>
          <w:sz w:val="28"/>
          <w:szCs w:val="16"/>
        </w:rPr>
        <w:t>2</w:t>
      </w:r>
      <w:r>
        <w:rPr>
          <w:b/>
          <w:color w:val="auto"/>
          <w:sz w:val="28"/>
          <w:szCs w:val="16"/>
        </w:rPr>
        <w:t xml:space="preserve"> v</w:t>
      </w:r>
      <w:r w:rsidR="001C36C2">
        <w:rPr>
          <w:b/>
          <w:color w:val="auto"/>
          <w:sz w:val="28"/>
          <w:szCs w:val="16"/>
        </w:rPr>
        <w:t xml:space="preserve"> </w:t>
      </w:r>
      <w:r>
        <w:rPr>
          <w:b/>
          <w:color w:val="auto"/>
          <w:sz w:val="28"/>
          <w:szCs w:val="16"/>
        </w:rPr>
        <w:t>4</w:t>
      </w:r>
      <w:r w:rsidR="001C36C2">
        <w:rPr>
          <w:b/>
          <w:color w:val="auto"/>
          <w:sz w:val="28"/>
          <w:szCs w:val="16"/>
        </w:rPr>
        <w:t>; Isaiah 51 v 7</w:t>
      </w:r>
      <w:r w:rsidR="008B4726">
        <w:rPr>
          <w:b/>
          <w:color w:val="auto"/>
          <w:sz w:val="28"/>
          <w:szCs w:val="16"/>
        </w:rPr>
        <w:t xml:space="preserve">: </w:t>
      </w:r>
      <w:r w:rsidR="006D0741">
        <w:rPr>
          <w:bCs/>
          <w:color w:val="auto"/>
          <w:sz w:val="20"/>
          <w:szCs w:val="20"/>
        </w:rPr>
        <w:t>Then he will judge between the nations and arbitrate between many peo</w:t>
      </w:r>
      <w:r w:rsidR="001C36C2">
        <w:rPr>
          <w:bCs/>
          <w:color w:val="auto"/>
          <w:sz w:val="20"/>
          <w:szCs w:val="20"/>
        </w:rPr>
        <w:t>p</w:t>
      </w:r>
      <w:r w:rsidR="006D0741">
        <w:rPr>
          <w:bCs/>
          <w:color w:val="auto"/>
          <w:sz w:val="20"/>
          <w:szCs w:val="20"/>
        </w:rPr>
        <w:t xml:space="preserve">les.  They will hammer their swords into ploughshares and their spears into sickles.  Nation will not lift sword </w:t>
      </w:r>
      <w:r w:rsidR="001C36C2">
        <w:rPr>
          <w:bCs/>
          <w:color w:val="auto"/>
          <w:sz w:val="20"/>
          <w:szCs w:val="20"/>
        </w:rPr>
        <w:t>a</w:t>
      </w:r>
      <w:r w:rsidR="006D0741">
        <w:rPr>
          <w:bCs/>
          <w:color w:val="auto"/>
          <w:sz w:val="20"/>
          <w:szCs w:val="20"/>
        </w:rPr>
        <w:t>gainst nation, no longer will they learn how to make war</w:t>
      </w:r>
      <w:r w:rsidR="001C36C2">
        <w:rPr>
          <w:bCs/>
          <w:color w:val="auto"/>
          <w:sz w:val="20"/>
          <w:szCs w:val="20"/>
        </w:rPr>
        <w:t>…….Listen to me, you who know what saving justice means, a people who take my laws to heart…..but my saving justice will last for ever and my salvation for all generations.</w:t>
      </w:r>
    </w:p>
    <w:p w14:paraId="0588A503" w14:textId="24AB9EAB" w:rsidR="00B06C95" w:rsidRDefault="001C36C2" w:rsidP="00B06C95">
      <w:pPr>
        <w:pStyle w:val="AssessmentCriteria"/>
        <w:numPr>
          <w:ilvl w:val="0"/>
          <w:numId w:val="0"/>
        </w:numPr>
        <w:tabs>
          <w:tab w:val="left" w:pos="0"/>
          <w:tab w:val="left" w:pos="720"/>
        </w:tabs>
        <w:jc w:val="both"/>
        <w:rPr>
          <w:bCs/>
          <w:color w:val="auto"/>
          <w:sz w:val="20"/>
          <w:szCs w:val="20"/>
        </w:rPr>
      </w:pPr>
      <w:r>
        <w:rPr>
          <w:bCs/>
          <w:color w:val="auto"/>
          <w:sz w:val="20"/>
          <w:szCs w:val="20"/>
        </w:rPr>
        <w:t xml:space="preserve"> </w:t>
      </w:r>
    </w:p>
    <w:p w14:paraId="1C94412E" w14:textId="1A4FD9C3" w:rsidR="00601D66" w:rsidRDefault="00903EDF" w:rsidP="00B06C95">
      <w:pPr>
        <w:spacing w:after="0" w:line="240" w:lineRule="auto"/>
        <w:jc w:val="both"/>
        <w:rPr>
          <w:rFonts w:ascii="Arial" w:hAnsi="Arial" w:cs="Arial"/>
          <w:bCs/>
          <w:sz w:val="20"/>
          <w:szCs w:val="20"/>
        </w:rPr>
      </w:pPr>
      <w:r>
        <w:rPr>
          <w:rFonts w:ascii="Arial" w:hAnsi="Arial" w:cs="Arial"/>
          <w:b/>
          <w:sz w:val="28"/>
          <w:szCs w:val="16"/>
        </w:rPr>
        <w:t xml:space="preserve">Matthew </w:t>
      </w:r>
      <w:r w:rsidR="006725A5">
        <w:rPr>
          <w:rFonts w:ascii="Arial" w:hAnsi="Arial" w:cs="Arial"/>
          <w:b/>
          <w:sz w:val="28"/>
          <w:szCs w:val="16"/>
        </w:rPr>
        <w:t>5</w:t>
      </w:r>
      <w:r>
        <w:rPr>
          <w:rFonts w:ascii="Arial" w:hAnsi="Arial" w:cs="Arial"/>
          <w:b/>
          <w:sz w:val="28"/>
          <w:szCs w:val="16"/>
        </w:rPr>
        <w:t xml:space="preserve"> </w:t>
      </w:r>
      <w:r w:rsidR="008B4726">
        <w:rPr>
          <w:rFonts w:ascii="Arial" w:hAnsi="Arial" w:cs="Arial"/>
          <w:b/>
          <w:sz w:val="28"/>
          <w:szCs w:val="16"/>
        </w:rPr>
        <w:t xml:space="preserve">: </w:t>
      </w:r>
      <w:r w:rsidR="006725A5">
        <w:rPr>
          <w:rFonts w:ascii="Arial" w:hAnsi="Arial" w:cs="Arial"/>
          <w:bCs/>
          <w:sz w:val="20"/>
          <w:szCs w:val="20"/>
        </w:rPr>
        <w:t>Bl</w:t>
      </w:r>
      <w:r w:rsidR="00601D66">
        <w:rPr>
          <w:rFonts w:ascii="Arial" w:hAnsi="Arial" w:cs="Arial"/>
          <w:bCs/>
          <w:sz w:val="20"/>
          <w:szCs w:val="20"/>
        </w:rPr>
        <w:t>essed are those who mourn: they shall be comforted; Bl</w:t>
      </w:r>
      <w:r w:rsidR="006725A5">
        <w:rPr>
          <w:rFonts w:ascii="Arial" w:hAnsi="Arial" w:cs="Arial"/>
          <w:bCs/>
          <w:sz w:val="20"/>
          <w:szCs w:val="20"/>
        </w:rPr>
        <w:t>essed are those who hunger and thirst for uprightness: they shall have their fill</w:t>
      </w:r>
      <w:r w:rsidR="00601D66">
        <w:rPr>
          <w:rFonts w:ascii="Arial" w:hAnsi="Arial" w:cs="Arial"/>
          <w:bCs/>
          <w:sz w:val="20"/>
          <w:szCs w:val="20"/>
        </w:rPr>
        <w:t>; Blessed are the merciful: they shall have mercy shown them…..</w:t>
      </w:r>
      <w:r w:rsidR="006725A5">
        <w:rPr>
          <w:rFonts w:ascii="Arial" w:hAnsi="Arial" w:cs="Arial"/>
          <w:bCs/>
          <w:sz w:val="20"/>
          <w:szCs w:val="20"/>
        </w:rPr>
        <w:t>Blessed are the peacemakers: they shall be recognised as children of God……</w:t>
      </w:r>
    </w:p>
    <w:p w14:paraId="3E6275E2" w14:textId="62513F88" w:rsidR="00601D66" w:rsidRDefault="00601D66" w:rsidP="00B06C95">
      <w:pPr>
        <w:spacing w:after="0" w:line="240" w:lineRule="auto"/>
        <w:jc w:val="both"/>
        <w:rPr>
          <w:rFonts w:ascii="Arial" w:hAnsi="Arial" w:cs="Arial"/>
          <w:bCs/>
          <w:sz w:val="20"/>
          <w:szCs w:val="20"/>
        </w:rPr>
      </w:pPr>
    </w:p>
    <w:p w14:paraId="1B748A79" w14:textId="3C55B248" w:rsidR="00903EDF" w:rsidRDefault="00903EDF" w:rsidP="00B06C95">
      <w:pPr>
        <w:pStyle w:val="AssessmentCriteria"/>
        <w:numPr>
          <w:ilvl w:val="0"/>
          <w:numId w:val="0"/>
        </w:numPr>
        <w:tabs>
          <w:tab w:val="left" w:pos="0"/>
          <w:tab w:val="left" w:pos="720"/>
        </w:tabs>
        <w:jc w:val="both"/>
        <w:rPr>
          <w:bCs/>
          <w:color w:val="auto"/>
          <w:sz w:val="20"/>
          <w:szCs w:val="20"/>
        </w:rPr>
      </w:pPr>
      <w:r>
        <w:rPr>
          <w:b/>
          <w:color w:val="auto"/>
          <w:sz w:val="28"/>
          <w:szCs w:val="16"/>
        </w:rPr>
        <w:t>Mark 12 v 28-34</w:t>
      </w:r>
      <w:r w:rsidR="008B4726">
        <w:rPr>
          <w:b/>
          <w:color w:val="auto"/>
          <w:sz w:val="28"/>
          <w:szCs w:val="16"/>
        </w:rPr>
        <w:t xml:space="preserve">: </w:t>
      </w:r>
      <w:r>
        <w:rPr>
          <w:bCs/>
          <w:color w:val="auto"/>
          <w:sz w:val="20"/>
          <w:szCs w:val="20"/>
        </w:rPr>
        <w:t>You must love the Lord your God…..You must love your neighbour as yourself.  There is no greater commandment than these.</w:t>
      </w:r>
    </w:p>
    <w:p w14:paraId="3EA5508B" w14:textId="670FBCE9" w:rsidR="00601D66" w:rsidRDefault="00601D66" w:rsidP="008B4726">
      <w:pPr>
        <w:pStyle w:val="AssessmentCriteria"/>
        <w:numPr>
          <w:ilvl w:val="0"/>
          <w:numId w:val="0"/>
        </w:numPr>
        <w:tabs>
          <w:tab w:val="left" w:pos="0"/>
          <w:tab w:val="left" w:pos="720"/>
        </w:tabs>
        <w:rPr>
          <w:bCs/>
          <w:color w:val="auto"/>
          <w:sz w:val="20"/>
          <w:szCs w:val="20"/>
        </w:rPr>
      </w:pPr>
    </w:p>
    <w:p w14:paraId="61CF1D5F" w14:textId="319C47BB" w:rsidR="00601D66" w:rsidRDefault="00601D66" w:rsidP="00107178">
      <w:pPr>
        <w:pStyle w:val="AssessmentCriteria"/>
        <w:numPr>
          <w:ilvl w:val="0"/>
          <w:numId w:val="0"/>
        </w:numPr>
        <w:tabs>
          <w:tab w:val="left" w:pos="0"/>
          <w:tab w:val="left" w:pos="720"/>
        </w:tabs>
        <w:jc w:val="both"/>
        <w:rPr>
          <w:bCs/>
          <w:color w:val="auto"/>
          <w:sz w:val="20"/>
          <w:szCs w:val="20"/>
        </w:rPr>
      </w:pPr>
      <w:r w:rsidRPr="00B06C95">
        <w:rPr>
          <w:b/>
          <w:color w:val="auto"/>
          <w:sz w:val="28"/>
          <w:szCs w:val="28"/>
        </w:rPr>
        <w:t xml:space="preserve">Luke 6 v 27-31: </w:t>
      </w:r>
      <w:r>
        <w:rPr>
          <w:bCs/>
          <w:color w:val="auto"/>
          <w:sz w:val="20"/>
          <w:szCs w:val="20"/>
        </w:rPr>
        <w:t>But I say this to you who are listening: Love your enemies, do good to those who hate you, bless those who curse you,</w:t>
      </w:r>
      <w:r w:rsidR="00107178">
        <w:rPr>
          <w:bCs/>
          <w:color w:val="auto"/>
          <w:sz w:val="20"/>
          <w:szCs w:val="20"/>
        </w:rPr>
        <w:t xml:space="preserve"> </w:t>
      </w:r>
      <w:r w:rsidR="00B06C95">
        <w:rPr>
          <w:bCs/>
          <w:color w:val="auto"/>
          <w:sz w:val="20"/>
          <w:szCs w:val="20"/>
        </w:rPr>
        <w:t>p</w:t>
      </w:r>
      <w:r>
        <w:rPr>
          <w:bCs/>
          <w:color w:val="auto"/>
          <w:sz w:val="20"/>
          <w:szCs w:val="20"/>
        </w:rPr>
        <w:t>ray for those wh</w:t>
      </w:r>
      <w:r w:rsidR="00534AC9">
        <w:rPr>
          <w:bCs/>
          <w:color w:val="auto"/>
          <w:sz w:val="20"/>
          <w:szCs w:val="20"/>
        </w:rPr>
        <w:t xml:space="preserve">o </w:t>
      </w:r>
      <w:r>
        <w:rPr>
          <w:bCs/>
          <w:color w:val="auto"/>
          <w:sz w:val="20"/>
          <w:szCs w:val="20"/>
        </w:rPr>
        <w:t>treat you</w:t>
      </w:r>
      <w:r w:rsidR="00534AC9">
        <w:rPr>
          <w:bCs/>
          <w:color w:val="auto"/>
          <w:sz w:val="20"/>
          <w:szCs w:val="20"/>
        </w:rPr>
        <w:t xml:space="preserve"> </w:t>
      </w:r>
      <w:r>
        <w:rPr>
          <w:bCs/>
          <w:color w:val="auto"/>
          <w:sz w:val="20"/>
          <w:szCs w:val="20"/>
        </w:rPr>
        <w:t>badly.  To anyone who slaps you on one cheek, present the other cheek as well; to anyone who take</w:t>
      </w:r>
      <w:r w:rsidR="00107178">
        <w:rPr>
          <w:bCs/>
          <w:color w:val="auto"/>
          <w:sz w:val="20"/>
          <w:szCs w:val="20"/>
        </w:rPr>
        <w:t>s</w:t>
      </w:r>
      <w:r>
        <w:rPr>
          <w:bCs/>
          <w:color w:val="auto"/>
          <w:sz w:val="20"/>
          <w:szCs w:val="20"/>
        </w:rPr>
        <w:t xml:space="preserve"> your cloak from you, do not </w:t>
      </w:r>
      <w:r w:rsidR="00107178">
        <w:rPr>
          <w:bCs/>
          <w:color w:val="auto"/>
          <w:sz w:val="20"/>
          <w:szCs w:val="20"/>
        </w:rPr>
        <w:t>refuse</w:t>
      </w:r>
      <w:r>
        <w:rPr>
          <w:bCs/>
          <w:color w:val="auto"/>
          <w:sz w:val="20"/>
          <w:szCs w:val="20"/>
        </w:rPr>
        <w:t xml:space="preserve"> your tunic.  Give to everyone who ask</w:t>
      </w:r>
      <w:r w:rsidR="00107178">
        <w:rPr>
          <w:bCs/>
          <w:color w:val="auto"/>
          <w:sz w:val="20"/>
          <w:szCs w:val="20"/>
        </w:rPr>
        <w:t>s</w:t>
      </w:r>
      <w:r>
        <w:rPr>
          <w:bCs/>
          <w:color w:val="auto"/>
          <w:sz w:val="20"/>
          <w:szCs w:val="20"/>
        </w:rPr>
        <w:t xml:space="preserve"> you and do not ask for your property back f</w:t>
      </w:r>
      <w:r w:rsidR="00534AC9">
        <w:rPr>
          <w:bCs/>
          <w:color w:val="auto"/>
          <w:sz w:val="20"/>
          <w:szCs w:val="20"/>
        </w:rPr>
        <w:t>r</w:t>
      </w:r>
      <w:r>
        <w:rPr>
          <w:bCs/>
          <w:color w:val="auto"/>
          <w:sz w:val="20"/>
          <w:szCs w:val="20"/>
        </w:rPr>
        <w:t>om someone who take</w:t>
      </w:r>
      <w:r w:rsidR="00107178">
        <w:rPr>
          <w:bCs/>
          <w:color w:val="auto"/>
          <w:sz w:val="20"/>
          <w:szCs w:val="20"/>
        </w:rPr>
        <w:t>s</w:t>
      </w:r>
      <w:r>
        <w:rPr>
          <w:bCs/>
          <w:color w:val="auto"/>
          <w:sz w:val="20"/>
          <w:szCs w:val="20"/>
        </w:rPr>
        <w:t xml:space="preserve"> it.  Treat oth</w:t>
      </w:r>
      <w:r w:rsidR="00534AC9">
        <w:rPr>
          <w:bCs/>
          <w:color w:val="auto"/>
          <w:sz w:val="20"/>
          <w:szCs w:val="20"/>
        </w:rPr>
        <w:t>e</w:t>
      </w:r>
      <w:r>
        <w:rPr>
          <w:bCs/>
          <w:color w:val="auto"/>
          <w:sz w:val="20"/>
          <w:szCs w:val="20"/>
        </w:rPr>
        <w:t>rs as you w</w:t>
      </w:r>
      <w:r w:rsidR="00534AC9">
        <w:rPr>
          <w:bCs/>
          <w:color w:val="auto"/>
          <w:sz w:val="20"/>
          <w:szCs w:val="20"/>
        </w:rPr>
        <w:t>ould like people to treat you.  If you love those who love you, what credit can you expect?  Even sinners love those who love them</w:t>
      </w:r>
    </w:p>
    <w:p w14:paraId="0B500DF2" w14:textId="1933BABC" w:rsidR="00534AC9" w:rsidRDefault="00534AC9" w:rsidP="008B4726">
      <w:pPr>
        <w:pStyle w:val="AssessmentCriteria"/>
        <w:numPr>
          <w:ilvl w:val="0"/>
          <w:numId w:val="0"/>
        </w:numPr>
        <w:tabs>
          <w:tab w:val="left" w:pos="0"/>
          <w:tab w:val="left" w:pos="720"/>
        </w:tabs>
        <w:rPr>
          <w:bCs/>
          <w:color w:val="auto"/>
          <w:sz w:val="20"/>
          <w:szCs w:val="20"/>
        </w:rPr>
      </w:pPr>
    </w:p>
    <w:p w14:paraId="5744DF36" w14:textId="77777777" w:rsidR="00107178" w:rsidRDefault="00107178" w:rsidP="008B4726">
      <w:pPr>
        <w:pStyle w:val="AssessmentCriteria"/>
        <w:numPr>
          <w:ilvl w:val="0"/>
          <w:numId w:val="0"/>
        </w:numPr>
        <w:tabs>
          <w:tab w:val="left" w:pos="0"/>
          <w:tab w:val="left" w:pos="720"/>
        </w:tabs>
        <w:rPr>
          <w:bCs/>
          <w:color w:val="auto"/>
          <w:sz w:val="20"/>
          <w:szCs w:val="20"/>
        </w:rPr>
      </w:pPr>
    </w:p>
    <w:p w14:paraId="7BE5F72C" w14:textId="404843AD" w:rsidR="00534AC9" w:rsidRDefault="00534AC9" w:rsidP="008B4726">
      <w:pPr>
        <w:pStyle w:val="AssessmentCriteria"/>
        <w:numPr>
          <w:ilvl w:val="0"/>
          <w:numId w:val="0"/>
        </w:numPr>
        <w:tabs>
          <w:tab w:val="left" w:pos="0"/>
          <w:tab w:val="left" w:pos="720"/>
        </w:tabs>
        <w:rPr>
          <w:bCs/>
          <w:color w:val="auto"/>
          <w:sz w:val="20"/>
          <w:szCs w:val="20"/>
        </w:rPr>
      </w:pPr>
    </w:p>
    <w:p w14:paraId="2F5924E2" w14:textId="2EA4AEBE" w:rsidR="00534AC9" w:rsidRDefault="00534AC9" w:rsidP="008B4726">
      <w:pPr>
        <w:pStyle w:val="AssessmentCriteria"/>
        <w:numPr>
          <w:ilvl w:val="0"/>
          <w:numId w:val="0"/>
        </w:numPr>
        <w:tabs>
          <w:tab w:val="left" w:pos="0"/>
          <w:tab w:val="left" w:pos="720"/>
        </w:tabs>
        <w:rPr>
          <w:bCs/>
          <w:color w:val="auto"/>
          <w:sz w:val="20"/>
          <w:szCs w:val="20"/>
        </w:rPr>
      </w:pPr>
      <w:r w:rsidRPr="00107178">
        <w:rPr>
          <w:b/>
          <w:color w:val="auto"/>
          <w:sz w:val="28"/>
          <w:szCs w:val="28"/>
        </w:rPr>
        <w:lastRenderedPageBreak/>
        <w:t>Luke 17 v 3-4:</w:t>
      </w:r>
      <w:r>
        <w:rPr>
          <w:bCs/>
          <w:color w:val="auto"/>
          <w:sz w:val="20"/>
          <w:szCs w:val="20"/>
        </w:rPr>
        <w:t xml:space="preserve"> Keep watch on yourselves.  If your brother does something wrong, rebuke him and, if he is sorry, forgive him.  And if he wrongs you seven times a day and seven times comes back to you and says ‘I am sorry’ you must forgive him.</w:t>
      </w:r>
    </w:p>
    <w:p w14:paraId="7ED0863D" w14:textId="77777777" w:rsidR="00314C8E" w:rsidRDefault="00314C8E" w:rsidP="008B4726">
      <w:pPr>
        <w:pStyle w:val="AssessmentCriteria"/>
        <w:numPr>
          <w:ilvl w:val="0"/>
          <w:numId w:val="0"/>
        </w:numPr>
        <w:tabs>
          <w:tab w:val="left" w:pos="0"/>
          <w:tab w:val="left" w:pos="720"/>
        </w:tabs>
        <w:rPr>
          <w:bCs/>
          <w:color w:val="auto"/>
          <w:sz w:val="20"/>
          <w:szCs w:val="20"/>
        </w:rPr>
      </w:pPr>
    </w:p>
    <w:p w14:paraId="5724619C" w14:textId="20BABC7C" w:rsidR="00107178" w:rsidRDefault="009E5377" w:rsidP="00107178">
      <w:pPr>
        <w:pStyle w:val="AssessmentCriteria"/>
        <w:numPr>
          <w:ilvl w:val="0"/>
          <w:numId w:val="0"/>
        </w:numPr>
        <w:tabs>
          <w:tab w:val="left" w:pos="0"/>
          <w:tab w:val="left" w:pos="720"/>
        </w:tabs>
        <w:jc w:val="both"/>
        <w:rPr>
          <w:bCs/>
          <w:color w:val="auto"/>
          <w:sz w:val="20"/>
          <w:szCs w:val="20"/>
        </w:rPr>
      </w:pPr>
      <w:r>
        <w:rPr>
          <w:b/>
          <w:color w:val="auto"/>
          <w:sz w:val="28"/>
          <w:szCs w:val="16"/>
        </w:rPr>
        <w:t>Paul’s letter to the Romans, 12 v 6-</w:t>
      </w:r>
      <w:r w:rsidR="00107178">
        <w:rPr>
          <w:b/>
          <w:color w:val="auto"/>
          <w:sz w:val="28"/>
          <w:szCs w:val="16"/>
        </w:rPr>
        <w:t>8; 11; 15-18:</w:t>
      </w:r>
      <w:r>
        <w:rPr>
          <w:b/>
          <w:color w:val="auto"/>
          <w:sz w:val="28"/>
          <w:szCs w:val="16"/>
        </w:rPr>
        <w:t xml:space="preserve">  </w:t>
      </w:r>
      <w:r w:rsidR="00107178">
        <w:rPr>
          <w:bCs/>
          <w:color w:val="auto"/>
          <w:sz w:val="20"/>
          <w:szCs w:val="20"/>
        </w:rPr>
        <w:t>T</w:t>
      </w:r>
      <w:r w:rsidRPr="00107178">
        <w:rPr>
          <w:bCs/>
          <w:color w:val="auto"/>
          <w:sz w:val="20"/>
          <w:szCs w:val="20"/>
        </w:rPr>
        <w:t>he gifts that we have</w:t>
      </w:r>
      <w:r w:rsidR="00107178">
        <w:rPr>
          <w:bCs/>
          <w:color w:val="auto"/>
          <w:sz w:val="20"/>
          <w:szCs w:val="20"/>
        </w:rPr>
        <w:t xml:space="preserve"> di</w:t>
      </w:r>
      <w:r w:rsidRPr="00107178">
        <w:rPr>
          <w:bCs/>
          <w:color w:val="auto"/>
          <w:sz w:val="20"/>
          <w:szCs w:val="20"/>
        </w:rPr>
        <w:t>ffer according to the grace that was given to each of us …..if it is a gift of practical service, let us devote ourselves to serving……if you do works of mercy, let it be because you enjoy doing them….</w:t>
      </w:r>
      <w:r w:rsidR="00107178">
        <w:rPr>
          <w:bCs/>
          <w:color w:val="auto"/>
          <w:sz w:val="20"/>
          <w:szCs w:val="20"/>
        </w:rPr>
        <w:t>I</w:t>
      </w:r>
      <w:r w:rsidRPr="00107178">
        <w:rPr>
          <w:bCs/>
          <w:color w:val="auto"/>
          <w:sz w:val="20"/>
          <w:szCs w:val="20"/>
        </w:rPr>
        <w:t>n the service of the Lord, work not half</w:t>
      </w:r>
      <w:r w:rsidR="00107178">
        <w:rPr>
          <w:bCs/>
          <w:color w:val="auto"/>
          <w:sz w:val="20"/>
          <w:szCs w:val="20"/>
        </w:rPr>
        <w:t>-</w:t>
      </w:r>
      <w:r w:rsidRPr="00107178">
        <w:rPr>
          <w:bCs/>
          <w:color w:val="auto"/>
          <w:sz w:val="20"/>
          <w:szCs w:val="20"/>
        </w:rPr>
        <w:t xml:space="preserve">heartedly but with conscientiousness and an eager spirit… Rejoice with others when they rejoice, and be sad with those in sorrow.  Give the same consideration to all others alike…..As much as possible, and to the utmost of your ability, be at peace with everyone. </w:t>
      </w:r>
    </w:p>
    <w:p w14:paraId="0ABECDD4" w14:textId="587D39EF" w:rsidR="00534AC9" w:rsidRPr="00107178" w:rsidRDefault="009E5377" w:rsidP="00107178">
      <w:pPr>
        <w:pStyle w:val="AssessmentCriteria"/>
        <w:numPr>
          <w:ilvl w:val="0"/>
          <w:numId w:val="0"/>
        </w:numPr>
        <w:tabs>
          <w:tab w:val="left" w:pos="0"/>
          <w:tab w:val="left" w:pos="720"/>
        </w:tabs>
        <w:jc w:val="both"/>
        <w:rPr>
          <w:bCs/>
          <w:color w:val="auto"/>
          <w:sz w:val="20"/>
          <w:szCs w:val="20"/>
        </w:rPr>
      </w:pPr>
      <w:r w:rsidRPr="00107178">
        <w:rPr>
          <w:bCs/>
          <w:color w:val="auto"/>
          <w:sz w:val="20"/>
          <w:szCs w:val="20"/>
        </w:rPr>
        <w:t xml:space="preserve"> </w:t>
      </w:r>
    </w:p>
    <w:p w14:paraId="74475BA0" w14:textId="62E7595D" w:rsidR="008B4726" w:rsidRDefault="00903EDF" w:rsidP="00314C8E">
      <w:pPr>
        <w:pStyle w:val="AssessmentCriteria"/>
        <w:numPr>
          <w:ilvl w:val="0"/>
          <w:numId w:val="0"/>
        </w:numPr>
        <w:tabs>
          <w:tab w:val="left" w:pos="0"/>
          <w:tab w:val="left" w:pos="720"/>
        </w:tabs>
        <w:jc w:val="both"/>
        <w:rPr>
          <w:bCs/>
          <w:color w:val="auto"/>
          <w:sz w:val="20"/>
          <w:szCs w:val="20"/>
        </w:rPr>
      </w:pPr>
      <w:r>
        <w:rPr>
          <w:b/>
          <w:color w:val="auto"/>
          <w:sz w:val="28"/>
          <w:szCs w:val="16"/>
        </w:rPr>
        <w:t>James 2 v 14-17</w:t>
      </w:r>
      <w:r w:rsidR="008B4726">
        <w:rPr>
          <w:b/>
          <w:color w:val="auto"/>
          <w:sz w:val="28"/>
          <w:szCs w:val="16"/>
        </w:rPr>
        <w:t xml:space="preserve">: </w:t>
      </w:r>
      <w:r>
        <w:rPr>
          <w:bCs/>
          <w:color w:val="auto"/>
          <w:sz w:val="20"/>
          <w:szCs w:val="20"/>
        </w:rPr>
        <w:t xml:space="preserve">How does it help when someone who has never done a single good act claims to have faith?  Will that faith bring salvation?  If one of the brothers or one of the sisters is in need of clothes and has not enough food to live on and one of you says to them “I wish you well; keep yourself warm and eat plenty”, without giving them these bare necessities of life, then what good is that?  In the same way faith, if good deeds do not go with it, is quite dead….Was not Abraham our father justified by his deed, because he offered his son Isaac on the altar?  So you can see that his </w:t>
      </w:r>
    </w:p>
    <w:p w14:paraId="00062ED0" w14:textId="60A9B7AE" w:rsidR="00314C8E" w:rsidRDefault="00903EDF" w:rsidP="00314C8E">
      <w:pPr>
        <w:pStyle w:val="AssessmentCriteria"/>
        <w:numPr>
          <w:ilvl w:val="0"/>
          <w:numId w:val="0"/>
        </w:numPr>
        <w:tabs>
          <w:tab w:val="left" w:pos="0"/>
          <w:tab w:val="left" w:pos="720"/>
        </w:tabs>
        <w:jc w:val="both"/>
        <w:rPr>
          <w:bCs/>
          <w:color w:val="auto"/>
          <w:sz w:val="20"/>
          <w:szCs w:val="20"/>
        </w:rPr>
      </w:pPr>
      <w:r>
        <w:rPr>
          <w:bCs/>
          <w:color w:val="auto"/>
          <w:sz w:val="20"/>
          <w:szCs w:val="20"/>
        </w:rPr>
        <w:t>faith was working together with his deeds; his faith became perfect by what he did……As a body without spirit is dead, so is faith without deeds</w:t>
      </w:r>
      <w:r w:rsidR="00314C8E">
        <w:rPr>
          <w:bCs/>
          <w:color w:val="auto"/>
          <w:sz w:val="20"/>
          <w:szCs w:val="20"/>
        </w:rPr>
        <w:t>.</w:t>
      </w:r>
    </w:p>
    <w:p w14:paraId="2433710D" w14:textId="083E7F63" w:rsidR="00903EDF" w:rsidRDefault="00903EDF" w:rsidP="00314C8E">
      <w:pPr>
        <w:pStyle w:val="AssessmentCriteria"/>
        <w:numPr>
          <w:ilvl w:val="0"/>
          <w:numId w:val="0"/>
        </w:numPr>
        <w:tabs>
          <w:tab w:val="left" w:pos="0"/>
          <w:tab w:val="left" w:pos="720"/>
        </w:tabs>
        <w:jc w:val="both"/>
        <w:rPr>
          <w:bCs/>
          <w:color w:val="auto"/>
          <w:sz w:val="20"/>
          <w:szCs w:val="20"/>
        </w:rPr>
      </w:pPr>
    </w:p>
    <w:p w14:paraId="13C6219D" w14:textId="087B2A90" w:rsidR="009E5377" w:rsidRDefault="009E5377" w:rsidP="00314C8E">
      <w:pPr>
        <w:pStyle w:val="AssessmentCriteria"/>
        <w:numPr>
          <w:ilvl w:val="0"/>
          <w:numId w:val="0"/>
        </w:numPr>
        <w:tabs>
          <w:tab w:val="left" w:pos="0"/>
          <w:tab w:val="left" w:pos="720"/>
        </w:tabs>
        <w:jc w:val="both"/>
        <w:rPr>
          <w:color w:val="auto"/>
          <w:sz w:val="20"/>
          <w:szCs w:val="20"/>
        </w:rPr>
      </w:pPr>
      <w:r w:rsidRPr="00314C8E">
        <w:rPr>
          <w:b/>
          <w:bCs/>
          <w:color w:val="auto"/>
          <w:sz w:val="28"/>
          <w:szCs w:val="28"/>
        </w:rPr>
        <w:t xml:space="preserve">James </w:t>
      </w:r>
      <w:r w:rsidR="00075745">
        <w:rPr>
          <w:b/>
          <w:bCs/>
          <w:color w:val="auto"/>
          <w:sz w:val="28"/>
          <w:szCs w:val="28"/>
        </w:rPr>
        <w:t xml:space="preserve">3 </w:t>
      </w:r>
      <w:r w:rsidRPr="00314C8E">
        <w:rPr>
          <w:b/>
          <w:bCs/>
          <w:color w:val="auto"/>
          <w:sz w:val="28"/>
          <w:szCs w:val="28"/>
        </w:rPr>
        <w:t xml:space="preserve">v 17:  </w:t>
      </w:r>
      <w:r w:rsidRPr="00314C8E">
        <w:rPr>
          <w:color w:val="auto"/>
          <w:sz w:val="20"/>
          <w:szCs w:val="20"/>
        </w:rPr>
        <w:t>Whereas the wisdom that comes down from above is essentially something pure; it is also peaceable, kindly and considerate; it is full of mercy and shows itself by doing good; nor is there any t</w:t>
      </w:r>
      <w:r w:rsidR="00B54EBB" w:rsidRPr="00314C8E">
        <w:rPr>
          <w:color w:val="auto"/>
          <w:sz w:val="20"/>
          <w:szCs w:val="20"/>
        </w:rPr>
        <w:t>r</w:t>
      </w:r>
      <w:r w:rsidRPr="00314C8E">
        <w:rPr>
          <w:color w:val="auto"/>
          <w:sz w:val="20"/>
          <w:szCs w:val="20"/>
        </w:rPr>
        <w:t>ace of partiality or hypocrisy in it.  The pe</w:t>
      </w:r>
      <w:r w:rsidR="00B54EBB" w:rsidRPr="00314C8E">
        <w:rPr>
          <w:color w:val="auto"/>
          <w:sz w:val="20"/>
          <w:szCs w:val="20"/>
        </w:rPr>
        <w:t>ace sown by peacemakers brings a harvest of justice.</w:t>
      </w:r>
    </w:p>
    <w:p w14:paraId="7BF94A9B" w14:textId="77777777" w:rsidR="00314C8E" w:rsidRPr="00314C8E" w:rsidRDefault="00314C8E" w:rsidP="00314C8E">
      <w:pPr>
        <w:pStyle w:val="AssessmentCriteria"/>
        <w:numPr>
          <w:ilvl w:val="0"/>
          <w:numId w:val="0"/>
        </w:numPr>
        <w:tabs>
          <w:tab w:val="left" w:pos="0"/>
          <w:tab w:val="left" w:pos="720"/>
        </w:tabs>
        <w:jc w:val="both"/>
        <w:rPr>
          <w:bCs/>
          <w:color w:val="auto"/>
          <w:sz w:val="20"/>
          <w:szCs w:val="20"/>
        </w:rPr>
      </w:pPr>
    </w:p>
    <w:p w14:paraId="616B21AC" w14:textId="1064AF9A" w:rsidR="00B54EBB" w:rsidRDefault="00B54EBB" w:rsidP="00314C8E">
      <w:pPr>
        <w:pStyle w:val="AssessmentCriteria"/>
        <w:numPr>
          <w:ilvl w:val="0"/>
          <w:numId w:val="0"/>
        </w:numPr>
        <w:tabs>
          <w:tab w:val="left" w:pos="0"/>
          <w:tab w:val="left" w:pos="720"/>
        </w:tabs>
        <w:jc w:val="both"/>
        <w:rPr>
          <w:bCs/>
          <w:color w:val="auto"/>
          <w:sz w:val="20"/>
          <w:szCs w:val="20"/>
        </w:rPr>
      </w:pPr>
      <w:r w:rsidRPr="00314C8E">
        <w:rPr>
          <w:b/>
          <w:color w:val="auto"/>
          <w:sz w:val="28"/>
          <w:szCs w:val="16"/>
        </w:rPr>
        <w:t>1 John 2 v 29:</w:t>
      </w:r>
      <w:r>
        <w:rPr>
          <w:bCs/>
          <w:color w:val="auto"/>
          <w:sz w:val="28"/>
          <w:szCs w:val="16"/>
        </w:rPr>
        <w:t xml:space="preserve"> </w:t>
      </w:r>
      <w:r w:rsidRPr="00314C8E">
        <w:rPr>
          <w:bCs/>
          <w:color w:val="auto"/>
          <w:sz w:val="20"/>
          <w:szCs w:val="20"/>
        </w:rPr>
        <w:t>If you know that He is upright you must recognise that everyone whose life is upright as a child of His</w:t>
      </w:r>
      <w:r w:rsidR="00314C8E">
        <w:rPr>
          <w:bCs/>
          <w:color w:val="auto"/>
          <w:sz w:val="20"/>
          <w:szCs w:val="20"/>
        </w:rPr>
        <w:t>.</w:t>
      </w:r>
    </w:p>
    <w:p w14:paraId="01B17014" w14:textId="77777777" w:rsidR="00314C8E" w:rsidRPr="00314C8E" w:rsidRDefault="00314C8E" w:rsidP="00B54EBB">
      <w:pPr>
        <w:pStyle w:val="AssessmentCriteria"/>
        <w:numPr>
          <w:ilvl w:val="0"/>
          <w:numId w:val="0"/>
        </w:numPr>
        <w:tabs>
          <w:tab w:val="left" w:pos="0"/>
          <w:tab w:val="left" w:pos="720"/>
        </w:tabs>
        <w:rPr>
          <w:bCs/>
          <w:color w:val="auto"/>
          <w:sz w:val="20"/>
          <w:szCs w:val="20"/>
        </w:rPr>
      </w:pPr>
    </w:p>
    <w:p w14:paraId="2D5258F3" w14:textId="48CA45C7" w:rsidR="00A665FA" w:rsidRDefault="00903EDF" w:rsidP="00314C8E">
      <w:pPr>
        <w:pStyle w:val="AssessmentCriteria"/>
        <w:numPr>
          <w:ilvl w:val="0"/>
          <w:numId w:val="0"/>
        </w:numPr>
        <w:tabs>
          <w:tab w:val="left" w:pos="0"/>
          <w:tab w:val="left" w:pos="720"/>
        </w:tabs>
        <w:jc w:val="both"/>
        <w:rPr>
          <w:bCs/>
          <w:color w:val="auto"/>
          <w:sz w:val="20"/>
          <w:szCs w:val="20"/>
        </w:rPr>
      </w:pPr>
      <w:r>
        <w:rPr>
          <w:b/>
          <w:color w:val="auto"/>
          <w:sz w:val="28"/>
          <w:szCs w:val="16"/>
        </w:rPr>
        <w:t>1 John 3 v 17-18</w:t>
      </w:r>
      <w:r w:rsidR="008B4726">
        <w:rPr>
          <w:b/>
          <w:color w:val="auto"/>
          <w:sz w:val="28"/>
          <w:szCs w:val="16"/>
        </w:rPr>
        <w:t>:</w:t>
      </w:r>
      <w:r w:rsidR="003F159E">
        <w:rPr>
          <w:b/>
          <w:color w:val="auto"/>
          <w:sz w:val="28"/>
          <w:szCs w:val="16"/>
        </w:rPr>
        <w:t xml:space="preserve">  </w:t>
      </w:r>
      <w:r>
        <w:rPr>
          <w:bCs/>
          <w:color w:val="auto"/>
          <w:sz w:val="20"/>
          <w:szCs w:val="20"/>
        </w:rPr>
        <w:t>If anyone is well off in worldly possessions and sees his brother in need but closes his heart to him, how can the love of God be remaining in him?  Children, our love must be not just words or mere talk, but something active and genuine.</w:t>
      </w:r>
    </w:p>
    <w:p w14:paraId="12E3CCA5" w14:textId="482E9841" w:rsidR="00B54EBB" w:rsidRDefault="00B54EBB" w:rsidP="008B4726">
      <w:pPr>
        <w:pStyle w:val="AssessmentCriteria"/>
        <w:numPr>
          <w:ilvl w:val="0"/>
          <w:numId w:val="0"/>
        </w:numPr>
        <w:tabs>
          <w:tab w:val="left" w:pos="0"/>
          <w:tab w:val="left" w:pos="720"/>
        </w:tabs>
        <w:rPr>
          <w:bCs/>
          <w:color w:val="auto"/>
          <w:sz w:val="20"/>
          <w:szCs w:val="20"/>
        </w:rPr>
      </w:pPr>
    </w:p>
    <w:p w14:paraId="3E93C5F0" w14:textId="14A2D855" w:rsidR="00B54EBB" w:rsidRDefault="00B54EBB" w:rsidP="00314C8E">
      <w:pPr>
        <w:pStyle w:val="AssessmentCriteria"/>
        <w:numPr>
          <w:ilvl w:val="0"/>
          <w:numId w:val="0"/>
        </w:numPr>
        <w:tabs>
          <w:tab w:val="left" w:pos="0"/>
          <w:tab w:val="left" w:pos="720"/>
        </w:tabs>
        <w:jc w:val="both"/>
        <w:rPr>
          <w:bCs/>
          <w:color w:val="auto"/>
          <w:sz w:val="20"/>
          <w:szCs w:val="20"/>
        </w:rPr>
      </w:pPr>
      <w:r w:rsidRPr="00314C8E">
        <w:rPr>
          <w:b/>
          <w:color w:val="auto"/>
          <w:sz w:val="28"/>
          <w:szCs w:val="28"/>
        </w:rPr>
        <w:t>1 John 4 v</w:t>
      </w:r>
      <w:r w:rsidR="00314C8E">
        <w:rPr>
          <w:b/>
          <w:color w:val="auto"/>
          <w:sz w:val="28"/>
          <w:szCs w:val="28"/>
        </w:rPr>
        <w:t xml:space="preserve"> </w:t>
      </w:r>
      <w:r w:rsidRPr="00314C8E">
        <w:rPr>
          <w:b/>
          <w:color w:val="auto"/>
          <w:sz w:val="28"/>
          <w:szCs w:val="28"/>
        </w:rPr>
        <w:t>20-21:</w:t>
      </w:r>
      <w:r>
        <w:rPr>
          <w:bCs/>
          <w:color w:val="auto"/>
          <w:sz w:val="20"/>
          <w:szCs w:val="20"/>
        </w:rPr>
        <w:t xml:space="preserve"> Let us love, then,</w:t>
      </w:r>
      <w:r w:rsidR="00314C8E">
        <w:rPr>
          <w:bCs/>
          <w:color w:val="auto"/>
          <w:sz w:val="20"/>
          <w:szCs w:val="20"/>
        </w:rPr>
        <w:t xml:space="preserve"> </w:t>
      </w:r>
      <w:r>
        <w:rPr>
          <w:bCs/>
          <w:color w:val="auto"/>
          <w:sz w:val="20"/>
          <w:szCs w:val="20"/>
        </w:rPr>
        <w:t>because he first loved us.  Anyone who says ‘I love God’ and hates his brother, is a liar, since no one who fails to love the</w:t>
      </w:r>
      <w:r w:rsidR="00314C8E">
        <w:rPr>
          <w:bCs/>
          <w:color w:val="auto"/>
          <w:sz w:val="20"/>
          <w:szCs w:val="20"/>
        </w:rPr>
        <w:t xml:space="preserve"> </w:t>
      </w:r>
      <w:r>
        <w:rPr>
          <w:bCs/>
          <w:color w:val="auto"/>
          <w:sz w:val="20"/>
          <w:szCs w:val="20"/>
        </w:rPr>
        <w:t>brother whom he</w:t>
      </w:r>
      <w:r w:rsidR="00314C8E">
        <w:rPr>
          <w:bCs/>
          <w:color w:val="auto"/>
          <w:sz w:val="20"/>
          <w:szCs w:val="20"/>
        </w:rPr>
        <w:t xml:space="preserve"> </w:t>
      </w:r>
      <w:r>
        <w:rPr>
          <w:bCs/>
          <w:color w:val="auto"/>
          <w:sz w:val="20"/>
          <w:szCs w:val="20"/>
        </w:rPr>
        <w:t xml:space="preserve">can see can love God whom he has not </w:t>
      </w:r>
      <w:r w:rsidR="00B06C95">
        <w:rPr>
          <w:bCs/>
          <w:color w:val="auto"/>
          <w:sz w:val="20"/>
          <w:szCs w:val="20"/>
        </w:rPr>
        <w:t>seen.  Indeed</w:t>
      </w:r>
      <w:r w:rsidR="00314C8E">
        <w:rPr>
          <w:bCs/>
          <w:color w:val="auto"/>
          <w:sz w:val="20"/>
          <w:szCs w:val="20"/>
        </w:rPr>
        <w:t>,</w:t>
      </w:r>
      <w:r w:rsidR="00B06C95">
        <w:rPr>
          <w:bCs/>
          <w:color w:val="auto"/>
          <w:sz w:val="20"/>
          <w:szCs w:val="20"/>
        </w:rPr>
        <w:t xml:space="preserve"> this is the commandment we have received from him that w</w:t>
      </w:r>
      <w:r w:rsidR="00314C8E">
        <w:rPr>
          <w:bCs/>
          <w:color w:val="auto"/>
          <w:sz w:val="20"/>
          <w:szCs w:val="20"/>
        </w:rPr>
        <w:t>h</w:t>
      </w:r>
      <w:r w:rsidR="00B06C95">
        <w:rPr>
          <w:bCs/>
          <w:color w:val="auto"/>
          <w:sz w:val="20"/>
          <w:szCs w:val="20"/>
        </w:rPr>
        <w:t>o</w:t>
      </w:r>
      <w:r w:rsidR="00314C8E">
        <w:rPr>
          <w:bCs/>
          <w:color w:val="auto"/>
          <w:sz w:val="20"/>
          <w:szCs w:val="20"/>
        </w:rPr>
        <w:t>e</w:t>
      </w:r>
      <w:r w:rsidR="00B06C95">
        <w:rPr>
          <w:bCs/>
          <w:color w:val="auto"/>
          <w:sz w:val="20"/>
          <w:szCs w:val="20"/>
        </w:rPr>
        <w:t>ver loves God must also love his brother.</w:t>
      </w:r>
    </w:p>
    <w:p w14:paraId="4B2B373F" w14:textId="77777777" w:rsidR="00A665FA" w:rsidRDefault="00A665FA" w:rsidP="00A665FA">
      <w:pPr>
        <w:pStyle w:val="AssessmentCriteria"/>
        <w:numPr>
          <w:ilvl w:val="0"/>
          <w:numId w:val="0"/>
        </w:numPr>
        <w:tabs>
          <w:tab w:val="left" w:pos="0"/>
          <w:tab w:val="left" w:pos="720"/>
        </w:tabs>
        <w:ind w:left="357"/>
        <w:jc w:val="both"/>
        <w:rPr>
          <w:bCs/>
          <w:color w:val="auto"/>
          <w:sz w:val="20"/>
          <w:szCs w:val="20"/>
        </w:rPr>
      </w:pPr>
    </w:p>
    <w:p w14:paraId="5D04647B" w14:textId="77777777" w:rsidR="003F159E" w:rsidRDefault="003F159E" w:rsidP="00A23BA0">
      <w:pPr>
        <w:pStyle w:val="AssessmentCriteria"/>
        <w:numPr>
          <w:ilvl w:val="0"/>
          <w:numId w:val="0"/>
        </w:numPr>
        <w:tabs>
          <w:tab w:val="left" w:pos="0"/>
          <w:tab w:val="left" w:pos="720"/>
        </w:tabs>
        <w:jc w:val="both"/>
        <w:rPr>
          <w:b/>
          <w:sz w:val="24"/>
          <w:szCs w:val="24"/>
        </w:rPr>
      </w:pPr>
    </w:p>
    <w:p w14:paraId="36AA0389" w14:textId="3A014016" w:rsidR="00903EDF" w:rsidRDefault="00903EDF" w:rsidP="00A23BA0">
      <w:pPr>
        <w:pStyle w:val="AssessmentCriteria"/>
        <w:numPr>
          <w:ilvl w:val="0"/>
          <w:numId w:val="0"/>
        </w:numPr>
        <w:tabs>
          <w:tab w:val="left" w:pos="0"/>
          <w:tab w:val="left" w:pos="720"/>
        </w:tabs>
        <w:jc w:val="both"/>
        <w:rPr>
          <w:b/>
          <w:sz w:val="24"/>
          <w:szCs w:val="24"/>
        </w:rPr>
      </w:pPr>
      <w:r>
        <w:rPr>
          <w:b/>
          <w:sz w:val="24"/>
          <w:szCs w:val="24"/>
        </w:rPr>
        <w:t xml:space="preserve">Extracts from Catholic Social Teaching relevant to </w:t>
      </w:r>
      <w:r w:rsidR="008B4726">
        <w:rPr>
          <w:b/>
          <w:sz w:val="24"/>
          <w:szCs w:val="24"/>
        </w:rPr>
        <w:t>peace and justice</w:t>
      </w:r>
    </w:p>
    <w:p w14:paraId="4CF5A7DC" w14:textId="3FD84DA7" w:rsidR="00903EDF" w:rsidRPr="00A23BA0" w:rsidRDefault="00903EDF" w:rsidP="00A23BA0">
      <w:pPr>
        <w:spacing w:after="0" w:line="240" w:lineRule="auto"/>
        <w:jc w:val="center"/>
        <w:rPr>
          <w:bCs/>
          <w:i/>
          <w:iCs/>
          <w:sz w:val="20"/>
          <w:szCs w:val="20"/>
        </w:rPr>
      </w:pPr>
    </w:p>
    <w:p w14:paraId="07CC8A70" w14:textId="6827D9E1" w:rsidR="00903EDF" w:rsidRDefault="00903EDF" w:rsidP="00A23BA0">
      <w:pPr>
        <w:rPr>
          <w:bCs/>
          <w:sz w:val="20"/>
          <w:szCs w:val="20"/>
        </w:rPr>
      </w:pPr>
      <w:r>
        <w:rPr>
          <w:b/>
          <w:sz w:val="20"/>
          <w:szCs w:val="20"/>
          <w:u w:val="single"/>
        </w:rPr>
        <w:t xml:space="preserve">Rerum Novarum (1891) </w:t>
      </w:r>
      <w:r>
        <w:rPr>
          <w:bCs/>
          <w:sz w:val="20"/>
          <w:szCs w:val="20"/>
        </w:rPr>
        <w:t>Para 17:  What is truly shameful and inhuman is to misuse men as instruments for gain and to value them only as so much mere energy and strength…Among the major duties of employers the most important is to give to each and every man what is just….To defraud a man of the wage which is his due is to commit a grievously sinful act which cries out to heaven for vengeance.</w:t>
      </w:r>
    </w:p>
    <w:p w14:paraId="6B35D3BD" w14:textId="66BE1A89" w:rsidR="00903EDF" w:rsidRDefault="00903EDF" w:rsidP="00A23BA0">
      <w:pPr>
        <w:rPr>
          <w:bCs/>
          <w:sz w:val="20"/>
          <w:szCs w:val="20"/>
        </w:rPr>
      </w:pPr>
      <w:r>
        <w:rPr>
          <w:b/>
          <w:sz w:val="20"/>
          <w:szCs w:val="20"/>
          <w:u w:val="single"/>
        </w:rPr>
        <w:t>Quadagesimo Anno (1931)</w:t>
      </w:r>
      <w:r w:rsidR="00A23BA0">
        <w:rPr>
          <w:b/>
          <w:sz w:val="20"/>
          <w:szCs w:val="20"/>
          <w:u w:val="single"/>
        </w:rPr>
        <w:t xml:space="preserve">: </w:t>
      </w:r>
      <w:r w:rsidR="00A665FA">
        <w:rPr>
          <w:bCs/>
          <w:sz w:val="20"/>
          <w:szCs w:val="20"/>
        </w:rPr>
        <w:t xml:space="preserve">Para 137: How completely deceived, therefore, are those rash reformers who concern themselves with the </w:t>
      </w:r>
      <w:r w:rsidR="00696316">
        <w:rPr>
          <w:bCs/>
          <w:sz w:val="20"/>
          <w:szCs w:val="20"/>
        </w:rPr>
        <w:t>enforcement of justice alone and in their pride reject the assistance of charity!  Admittedly, no vicarious charity can substitute for justice which is due as an obligation and is wrongfully denied. For justice alone can, if faithfully observed, remove the causes of social conflict but can never bring about union of minds and hearts.  Indeed all the institutions for the establishment of peace and the promotion of mutual help among men</w:t>
      </w:r>
      <w:r w:rsidR="00A23BA0">
        <w:rPr>
          <w:bCs/>
          <w:sz w:val="20"/>
          <w:szCs w:val="20"/>
        </w:rPr>
        <w:t xml:space="preserve"> (are founded)</w:t>
      </w:r>
      <w:r w:rsidR="00696316">
        <w:rPr>
          <w:bCs/>
          <w:sz w:val="20"/>
          <w:szCs w:val="20"/>
        </w:rPr>
        <w:t xml:space="preserve"> in the mutual bond of minds and hearts whereby the members are united with one another.   If this bond is lacking, the best of regulations come to naught….</w:t>
      </w:r>
    </w:p>
    <w:p w14:paraId="72216822" w14:textId="44D2CBCB" w:rsidR="00903EDF" w:rsidRDefault="00903EDF" w:rsidP="00A23BA0">
      <w:pPr>
        <w:rPr>
          <w:sz w:val="20"/>
          <w:szCs w:val="20"/>
        </w:rPr>
      </w:pPr>
      <w:r>
        <w:rPr>
          <w:b/>
          <w:sz w:val="20"/>
          <w:szCs w:val="20"/>
          <w:u w:val="single"/>
        </w:rPr>
        <w:t>Mater et Magistra (1961)</w:t>
      </w:r>
      <w:r w:rsidR="00A23BA0">
        <w:rPr>
          <w:b/>
          <w:sz w:val="20"/>
          <w:szCs w:val="20"/>
          <w:u w:val="single"/>
        </w:rPr>
        <w:t xml:space="preserve">: </w:t>
      </w:r>
      <w:r>
        <w:rPr>
          <w:sz w:val="20"/>
          <w:szCs w:val="20"/>
        </w:rPr>
        <w:t xml:space="preserve">Para </w:t>
      </w:r>
      <w:r w:rsidR="00CC2D3D">
        <w:rPr>
          <w:sz w:val="20"/>
          <w:szCs w:val="20"/>
        </w:rPr>
        <w:t>71  We therefore c</w:t>
      </w:r>
      <w:r>
        <w:rPr>
          <w:sz w:val="20"/>
          <w:szCs w:val="20"/>
        </w:rPr>
        <w:t>onsider it our duty to reaffirm that the remuneration of work is not something that can be left to the laws of the marketplace; nor should it be a decision left to the will of the more powerful.  It must be determined in accordance with justice and equity</w:t>
      </w:r>
    </w:p>
    <w:p w14:paraId="7CD4AA16" w14:textId="4DF9F277" w:rsidR="00903EDF" w:rsidRDefault="00903EDF" w:rsidP="00A23BA0">
      <w:pPr>
        <w:rPr>
          <w:sz w:val="20"/>
          <w:szCs w:val="20"/>
        </w:rPr>
      </w:pPr>
      <w:r>
        <w:rPr>
          <w:b/>
          <w:bCs/>
          <w:sz w:val="20"/>
          <w:szCs w:val="20"/>
          <w:u w:val="single"/>
        </w:rPr>
        <w:t>Pacem in Terris (1963)</w:t>
      </w:r>
      <w:r w:rsidR="00A23BA0">
        <w:rPr>
          <w:b/>
          <w:bCs/>
          <w:sz w:val="20"/>
          <w:szCs w:val="20"/>
          <w:u w:val="single"/>
        </w:rPr>
        <w:t xml:space="preserve">:  </w:t>
      </w:r>
      <w:r w:rsidR="009E1166">
        <w:rPr>
          <w:sz w:val="20"/>
          <w:szCs w:val="20"/>
        </w:rPr>
        <w:t>Para 112/113: Justice, right reason and the recognition of man’s dignity cry out insistently for a cessation to the arms race.  The stockpiles of armaments must be reduced all round…and nuclear weapons must be banne</w:t>
      </w:r>
      <w:r w:rsidR="004D0B8F">
        <w:rPr>
          <w:sz w:val="20"/>
          <w:szCs w:val="20"/>
        </w:rPr>
        <w:t xml:space="preserve">d.  </w:t>
      </w:r>
      <w:r w:rsidR="00BC105C">
        <w:rPr>
          <w:sz w:val="20"/>
          <w:szCs w:val="20"/>
        </w:rPr>
        <w:t>Para 165: The world will never be the dwelling-place of peace, till  peace has found a home in the heart of each and every man</w:t>
      </w:r>
      <w:r w:rsidR="004D0B8F">
        <w:rPr>
          <w:sz w:val="20"/>
          <w:szCs w:val="20"/>
        </w:rPr>
        <w:t>.</w:t>
      </w:r>
      <w:r w:rsidR="00A665FA">
        <w:rPr>
          <w:sz w:val="20"/>
          <w:szCs w:val="20"/>
        </w:rPr>
        <w:t xml:space="preserve"> </w:t>
      </w:r>
    </w:p>
    <w:p w14:paraId="36F6F826" w14:textId="65E11571" w:rsidR="00903EDF" w:rsidRDefault="00903EDF" w:rsidP="004D0B8F">
      <w:pPr>
        <w:rPr>
          <w:sz w:val="20"/>
          <w:szCs w:val="20"/>
        </w:rPr>
      </w:pPr>
      <w:r>
        <w:rPr>
          <w:b/>
          <w:sz w:val="20"/>
          <w:szCs w:val="20"/>
          <w:u w:val="single"/>
        </w:rPr>
        <w:t>Gaudium et Spes (1965)</w:t>
      </w:r>
      <w:r w:rsidR="004D0B8F">
        <w:rPr>
          <w:b/>
          <w:sz w:val="20"/>
          <w:szCs w:val="20"/>
          <w:u w:val="single"/>
        </w:rPr>
        <w:t xml:space="preserve"> </w:t>
      </w:r>
      <w:r>
        <w:rPr>
          <w:sz w:val="20"/>
          <w:szCs w:val="20"/>
        </w:rPr>
        <w:t xml:space="preserve">Para 29.2:  </w:t>
      </w:r>
      <w:r w:rsidR="004D0B8F">
        <w:rPr>
          <w:sz w:val="20"/>
          <w:szCs w:val="20"/>
        </w:rPr>
        <w:t>E</w:t>
      </w:r>
      <w:r>
        <w:rPr>
          <w:sz w:val="20"/>
          <w:szCs w:val="20"/>
        </w:rPr>
        <w:t>xcessive economic and social differences between the members of the one human family or population groups, cause scandal, and militate against social justice, equity, the dignity of the human person, as well as social and international peace.</w:t>
      </w:r>
      <w:r w:rsidR="004D0B8F">
        <w:rPr>
          <w:sz w:val="20"/>
          <w:szCs w:val="20"/>
        </w:rPr>
        <w:t xml:space="preserve">  </w:t>
      </w:r>
      <w:r w:rsidR="00E4668B">
        <w:rPr>
          <w:sz w:val="20"/>
          <w:szCs w:val="20"/>
        </w:rPr>
        <w:t>Para 69: God intended the earth with everything contained in it for the use of all human beings and peoples.  Thus, under the guidance of justice together with charity, created goods should be in abundance for all in an equitable manner.  Para 78: Peace is not merely the absence of war; nor can it be reduced solely to the maintenance of a balance of power between enemies; nor is it brought about by dictatorship.  Instead it is rightly and appropriately called an enterprise of justice (Is 32:7)</w:t>
      </w:r>
    </w:p>
    <w:p w14:paraId="35B2EC0E" w14:textId="07008E89" w:rsidR="00903EDF" w:rsidRDefault="00903EDF" w:rsidP="00E4668B">
      <w:pPr>
        <w:rPr>
          <w:sz w:val="20"/>
          <w:szCs w:val="20"/>
        </w:rPr>
      </w:pPr>
      <w:r>
        <w:rPr>
          <w:b/>
          <w:sz w:val="20"/>
          <w:szCs w:val="20"/>
          <w:u w:val="single"/>
        </w:rPr>
        <w:t>Populorum Progresio (1967)</w:t>
      </w:r>
      <w:r w:rsidR="00E4668B">
        <w:rPr>
          <w:b/>
          <w:sz w:val="20"/>
          <w:szCs w:val="20"/>
          <w:u w:val="single"/>
        </w:rPr>
        <w:t xml:space="preserve">:  </w:t>
      </w:r>
      <w:r>
        <w:rPr>
          <w:sz w:val="20"/>
          <w:szCs w:val="20"/>
        </w:rPr>
        <w:t>.  Para 75:  It is to be hoped that individuals, social organisations and nations will join hands in brotherly fashion – the strong aiding the weak – all contributing their knowledge, their enthusiasm and their love to the task, without thinking of their own convenience.  It is the person who is motivated by genuine love, more than anyone else, who pits his intelligence against the problems of poverty, trying to uncover the causes &amp; looking for effective ways of combatting and overcoming them.</w:t>
      </w:r>
      <w:r w:rsidR="00803506">
        <w:rPr>
          <w:sz w:val="20"/>
          <w:szCs w:val="20"/>
        </w:rPr>
        <w:t xml:space="preserve">  </w:t>
      </w:r>
    </w:p>
    <w:p w14:paraId="7C477704" w14:textId="3F61F184" w:rsidR="00903EDF" w:rsidRDefault="00903EDF" w:rsidP="00803506">
      <w:pPr>
        <w:rPr>
          <w:sz w:val="20"/>
          <w:szCs w:val="20"/>
        </w:rPr>
      </w:pPr>
      <w:r>
        <w:rPr>
          <w:b/>
          <w:sz w:val="20"/>
          <w:szCs w:val="20"/>
          <w:u w:val="single"/>
        </w:rPr>
        <w:t>Octagesimo Adveniens (1971</w:t>
      </w:r>
      <w:r>
        <w:rPr>
          <w:b/>
          <w:sz w:val="20"/>
          <w:szCs w:val="20"/>
        </w:rPr>
        <w:t xml:space="preserve">)  </w:t>
      </w:r>
      <w:r>
        <w:rPr>
          <w:sz w:val="20"/>
          <w:szCs w:val="20"/>
        </w:rPr>
        <w:t>Para 48:  Let each one examine himself, to see what he has done up to now, and what he ought to do.  It is not enough to recall principles, state intentions, point to crying injustices and utter prophetic denunciations; these words will lack real weight unless they are accompanied for each individual by a livelier awareness of personal responsibility and by effective action.  It is too easy to throw back on others responsibility for injustices, if at the same time one does not realise how each one shares in it personally, and how personal conversion is needed first.</w:t>
      </w:r>
    </w:p>
    <w:p w14:paraId="15AF8CBE" w14:textId="3B68C243" w:rsidR="00903EDF" w:rsidRDefault="00903EDF" w:rsidP="00803506">
      <w:pPr>
        <w:rPr>
          <w:sz w:val="20"/>
          <w:szCs w:val="20"/>
        </w:rPr>
      </w:pPr>
      <w:r>
        <w:rPr>
          <w:b/>
          <w:sz w:val="20"/>
          <w:szCs w:val="20"/>
          <w:u w:val="single"/>
        </w:rPr>
        <w:t>Justice in the World (1971)</w:t>
      </w:r>
      <w:r w:rsidR="00803506">
        <w:rPr>
          <w:b/>
          <w:sz w:val="20"/>
          <w:szCs w:val="20"/>
          <w:u w:val="single"/>
        </w:rPr>
        <w:t xml:space="preserve">: </w:t>
      </w:r>
      <w:r>
        <w:rPr>
          <w:sz w:val="20"/>
          <w:szCs w:val="20"/>
        </w:rPr>
        <w:t xml:space="preserve">Para 6:   Action on behalf of justice and participation in the transformation of the world fully appear to us as a constitutive dimension of the preaching of the gospel, or, in other words, of the Church’s mission for the redemption of the human race and its liberation from every oppressive situation.  Para 36: </w:t>
      </w:r>
      <w:r w:rsidR="00803506">
        <w:rPr>
          <w:sz w:val="20"/>
          <w:szCs w:val="20"/>
        </w:rPr>
        <w:t>The Church has the right, indeed the duty, to proclaim justice on the social, national and international level, and to denounce instances of injustice, when the fundamental rights of man and his very salvation demand it</w:t>
      </w:r>
      <w:r>
        <w:rPr>
          <w:sz w:val="20"/>
          <w:szCs w:val="20"/>
        </w:rPr>
        <w:t>…</w:t>
      </w:r>
      <w:r w:rsidR="0017272A">
        <w:rPr>
          <w:sz w:val="20"/>
          <w:szCs w:val="20"/>
        </w:rPr>
        <w:t xml:space="preserve"> Para 58: The liturgy of the word, catechesis and the celebration of the sacraments have the power to help us to discover the teaching of the prophets, the Lord and the apostles on the subject of justice.</w:t>
      </w:r>
    </w:p>
    <w:p w14:paraId="4CC10886" w14:textId="3CF1496D" w:rsidR="0017272A" w:rsidRDefault="0017272A" w:rsidP="00803506">
      <w:pPr>
        <w:rPr>
          <w:sz w:val="20"/>
          <w:szCs w:val="20"/>
        </w:rPr>
      </w:pPr>
      <w:r w:rsidRPr="00B52C94">
        <w:rPr>
          <w:b/>
          <w:bCs/>
          <w:sz w:val="20"/>
          <w:szCs w:val="20"/>
          <w:u w:val="single"/>
        </w:rPr>
        <w:t>Evangelii Nuntiandi (1975):</w:t>
      </w:r>
      <w:r>
        <w:rPr>
          <w:sz w:val="20"/>
          <w:szCs w:val="20"/>
        </w:rPr>
        <w:t xml:space="preserve">  Para 15.3: The Church is an evangeliser but she begins by being evangelised herself….She is the people of God immersed in the world….</w:t>
      </w:r>
      <w:r w:rsidR="00B52C94">
        <w:rPr>
          <w:sz w:val="20"/>
          <w:szCs w:val="20"/>
        </w:rPr>
        <w:t xml:space="preserve"> Para 41: for the Church, the first means of evangelisation is the witness of an authentically Christian life….It is therefore primarily by her conduct and by her life that the Church will evangelise the world…</w:t>
      </w:r>
    </w:p>
    <w:p w14:paraId="2AB40956" w14:textId="07475913" w:rsidR="00903EDF" w:rsidRDefault="00903EDF" w:rsidP="00903EDF">
      <w:pPr>
        <w:jc w:val="both"/>
        <w:rPr>
          <w:sz w:val="20"/>
          <w:szCs w:val="20"/>
        </w:rPr>
      </w:pPr>
      <w:r>
        <w:rPr>
          <w:b/>
          <w:bCs/>
          <w:sz w:val="20"/>
          <w:szCs w:val="20"/>
          <w:u w:val="single"/>
        </w:rPr>
        <w:t>Redemptor Hominis (1979)</w:t>
      </w:r>
      <w:r w:rsidR="00803506">
        <w:rPr>
          <w:b/>
          <w:bCs/>
          <w:sz w:val="20"/>
          <w:szCs w:val="20"/>
          <w:u w:val="single"/>
        </w:rPr>
        <w:t xml:space="preserve">:  </w:t>
      </w:r>
      <w:r>
        <w:rPr>
          <w:sz w:val="20"/>
          <w:szCs w:val="20"/>
        </w:rPr>
        <w:t>Para 1</w:t>
      </w:r>
      <w:r w:rsidR="00B52C94">
        <w:rPr>
          <w:sz w:val="20"/>
          <w:szCs w:val="20"/>
        </w:rPr>
        <w:t>6.9: Instead of bread and cultural aid, the new states and nations awakening to independent life are being offered, sometimes in abundance, modern weapons and means of destruction placed at the service of armed conflicts and wars that are not so much a requirement for defending their just rights and their sovereignty but rather a form of chauvinism, imperialism and neo-colonialism</w:t>
      </w:r>
      <w:r w:rsidR="00CF1DC9">
        <w:rPr>
          <w:sz w:val="20"/>
          <w:szCs w:val="20"/>
        </w:rPr>
        <w:t>….</w:t>
      </w:r>
      <w:r w:rsidR="00B12D74">
        <w:rPr>
          <w:sz w:val="20"/>
          <w:szCs w:val="20"/>
        </w:rPr>
        <w:t xml:space="preserve">.  </w:t>
      </w:r>
    </w:p>
    <w:p w14:paraId="6E359446" w14:textId="19C9A083" w:rsidR="00903EDF" w:rsidRDefault="00903EDF" w:rsidP="00903EDF">
      <w:pPr>
        <w:jc w:val="both"/>
        <w:rPr>
          <w:sz w:val="20"/>
          <w:szCs w:val="20"/>
        </w:rPr>
      </w:pPr>
      <w:r>
        <w:rPr>
          <w:b/>
          <w:bCs/>
          <w:sz w:val="20"/>
          <w:szCs w:val="20"/>
          <w:u w:val="single"/>
        </w:rPr>
        <w:t>Dives in Misericordia (1980)</w:t>
      </w:r>
      <w:r w:rsidR="00B12D74">
        <w:rPr>
          <w:b/>
          <w:bCs/>
          <w:sz w:val="20"/>
          <w:szCs w:val="20"/>
          <w:u w:val="single"/>
        </w:rPr>
        <w:t xml:space="preserve">  </w:t>
      </w:r>
      <w:r>
        <w:rPr>
          <w:sz w:val="20"/>
          <w:szCs w:val="20"/>
        </w:rPr>
        <w:t>.  Para 12.1:  The Church shares with the people of our time this profound and ardent desire for a life which is just in every aspect, nor does she fail to examine the various aspects of the sort of justice that the life of people and society demands.</w:t>
      </w:r>
      <w:r w:rsidR="00ED5305">
        <w:rPr>
          <w:sz w:val="20"/>
          <w:szCs w:val="20"/>
        </w:rPr>
        <w:t xml:space="preserve"> Para 12.2:  The experience of the past and of our own time demonstrates that justice alone is not enough, that it can even lead to the negation and destruction of itself, if that deeper power, which is love, is not allowed to shape human life in its various dimensions.</w:t>
      </w:r>
    </w:p>
    <w:p w14:paraId="6E74797E" w14:textId="4ECF3A55" w:rsidR="00903EDF" w:rsidRDefault="00903EDF" w:rsidP="00ED5305">
      <w:pPr>
        <w:rPr>
          <w:sz w:val="20"/>
          <w:szCs w:val="20"/>
        </w:rPr>
      </w:pPr>
      <w:r>
        <w:rPr>
          <w:b/>
          <w:sz w:val="20"/>
          <w:szCs w:val="20"/>
          <w:u w:val="single"/>
        </w:rPr>
        <w:t>Sollicitudo Rei Socialis (1987)</w:t>
      </w:r>
      <w:r w:rsidR="00ED5305" w:rsidRPr="00ED5305">
        <w:rPr>
          <w:bCs/>
          <w:sz w:val="20"/>
          <w:szCs w:val="20"/>
        </w:rPr>
        <w:t xml:space="preserve"> Para 24:</w:t>
      </w:r>
      <w:r w:rsidR="00ED5305">
        <w:rPr>
          <w:bCs/>
          <w:sz w:val="20"/>
          <w:szCs w:val="20"/>
        </w:rPr>
        <w:t xml:space="preserve">  If arms production is a serious disorder in the present world with regard to true human needs and the employment of the means capable of satisfying those needs, the arms trade is equally to blame</w:t>
      </w:r>
      <w:r w:rsidR="00ED5305" w:rsidRPr="00ED5305">
        <w:rPr>
          <w:bCs/>
          <w:sz w:val="20"/>
          <w:szCs w:val="20"/>
        </w:rPr>
        <w:t xml:space="preserve">  </w:t>
      </w:r>
      <w:r>
        <w:rPr>
          <w:sz w:val="20"/>
          <w:szCs w:val="20"/>
        </w:rPr>
        <w:t>Para 3</w:t>
      </w:r>
      <w:r w:rsidR="00E2365F">
        <w:rPr>
          <w:sz w:val="20"/>
          <w:szCs w:val="20"/>
        </w:rPr>
        <w:t>8</w:t>
      </w:r>
      <w:r>
        <w:rPr>
          <w:sz w:val="20"/>
          <w:szCs w:val="20"/>
        </w:rPr>
        <w:t>.4:</w:t>
      </w:r>
      <w:r w:rsidR="00E2365F">
        <w:rPr>
          <w:sz w:val="20"/>
          <w:szCs w:val="20"/>
        </w:rPr>
        <w:t>-5</w:t>
      </w:r>
      <w:r>
        <w:rPr>
          <w:sz w:val="20"/>
          <w:szCs w:val="20"/>
        </w:rPr>
        <w:t xml:space="preserve"> Solidarity </w:t>
      </w:r>
      <w:r w:rsidR="00E2365F">
        <w:rPr>
          <w:sz w:val="20"/>
          <w:szCs w:val="20"/>
        </w:rPr>
        <w:t>is a firm and persevering determination to commit oneself to the common good; that is to say, to the good of all and of each individual because we are all really responsible for all.  This determination is based on the solid conviction that what is hindering full development is that desire for profit and that thirst for power already mentioned.  These attitudes and ‘structures of sin’ are only conquered – presupposing the help of divine grace – by a diametrically opposed attitude (of solidarity)</w:t>
      </w:r>
      <w:r>
        <w:rPr>
          <w:sz w:val="20"/>
          <w:szCs w:val="20"/>
        </w:rPr>
        <w:t xml:space="preserve">.  </w:t>
      </w:r>
      <w:r w:rsidR="00E2365F">
        <w:rPr>
          <w:sz w:val="20"/>
          <w:szCs w:val="20"/>
        </w:rPr>
        <w:t>Para 39.9:  The goal of peace, so desired by everyone, will certainly be achieved through the putting into effect of social and inte</w:t>
      </w:r>
      <w:r w:rsidR="003041DE">
        <w:rPr>
          <w:sz w:val="20"/>
          <w:szCs w:val="20"/>
        </w:rPr>
        <w:t>r</w:t>
      </w:r>
      <w:r w:rsidR="00E2365F">
        <w:rPr>
          <w:sz w:val="20"/>
          <w:szCs w:val="20"/>
        </w:rPr>
        <w:t>national jus</w:t>
      </w:r>
      <w:r w:rsidR="003041DE">
        <w:rPr>
          <w:sz w:val="20"/>
          <w:szCs w:val="20"/>
        </w:rPr>
        <w:t>tice</w:t>
      </w:r>
      <w:r w:rsidR="00E2365F">
        <w:rPr>
          <w:sz w:val="20"/>
          <w:szCs w:val="20"/>
        </w:rPr>
        <w:t>, but also through the practice of the virtues which favour togetherness and which teach us to live in unity</w:t>
      </w:r>
      <w:r w:rsidR="003041DE">
        <w:rPr>
          <w:sz w:val="20"/>
          <w:szCs w:val="20"/>
        </w:rPr>
        <w:t xml:space="preserve">.  </w:t>
      </w:r>
    </w:p>
    <w:p w14:paraId="2F931F88" w14:textId="245CB008" w:rsidR="00903EDF" w:rsidRPr="008B4726" w:rsidRDefault="00903EDF" w:rsidP="008B4726">
      <w:pPr>
        <w:rPr>
          <w:rFonts w:cstheme="minorHAnsi"/>
          <w:sz w:val="20"/>
          <w:szCs w:val="20"/>
        </w:rPr>
      </w:pPr>
      <w:r w:rsidRPr="003041DE">
        <w:rPr>
          <w:b/>
          <w:bCs/>
          <w:sz w:val="20"/>
          <w:szCs w:val="20"/>
          <w:u w:val="single"/>
        </w:rPr>
        <w:t>Centesmus Annus (1991)</w:t>
      </w:r>
      <w:r w:rsidR="008B4726">
        <w:rPr>
          <w:b/>
          <w:bCs/>
          <w:sz w:val="20"/>
          <w:szCs w:val="20"/>
          <w:u w:val="single"/>
        </w:rPr>
        <w:t xml:space="preserve">: </w:t>
      </w:r>
      <w:r w:rsidRPr="008B4726">
        <w:rPr>
          <w:rFonts w:cstheme="minorHAnsi"/>
          <w:sz w:val="20"/>
          <w:szCs w:val="20"/>
          <w:shd w:val="clear" w:color="auto" w:fill="FFFFFF"/>
        </w:rPr>
        <w:t>Para 58 - Love for others, and in the first place love for the poor, in whom the Church sees Christ himself, is made concrete in the</w:t>
      </w:r>
      <w:r w:rsidRPr="008B4726">
        <w:rPr>
          <w:rFonts w:cstheme="minorHAnsi"/>
          <w:i/>
          <w:iCs/>
          <w:sz w:val="20"/>
          <w:szCs w:val="20"/>
          <w:shd w:val="clear" w:color="auto" w:fill="FFFFFF"/>
        </w:rPr>
        <w:t> </w:t>
      </w:r>
      <w:r w:rsidRPr="008B4726">
        <w:rPr>
          <w:rFonts w:cstheme="minorHAnsi"/>
          <w:sz w:val="20"/>
          <w:szCs w:val="20"/>
          <w:shd w:val="clear" w:color="auto" w:fill="FFFFFF"/>
        </w:rPr>
        <w:t>promotion of justice</w:t>
      </w:r>
      <w:r w:rsidRPr="008B4726">
        <w:rPr>
          <w:rFonts w:cstheme="minorHAnsi"/>
          <w:i/>
          <w:iCs/>
          <w:sz w:val="20"/>
          <w:szCs w:val="20"/>
          <w:shd w:val="clear" w:color="auto" w:fill="FFFFFF"/>
        </w:rPr>
        <w:t>. </w:t>
      </w:r>
      <w:r w:rsidRPr="008B4726">
        <w:rPr>
          <w:rFonts w:cstheme="minorHAnsi"/>
          <w:sz w:val="20"/>
          <w:szCs w:val="20"/>
          <w:shd w:val="clear" w:color="auto" w:fill="FFFFFF"/>
        </w:rPr>
        <w:t xml:space="preserve">Justice will never be fully attained unless people see in the poor person, who is asking for help in order to survive, not an annoyance or a burden, but an opportunity for showing kindness and a chance for greater enrichment. Only such an awareness can give the courage needed to face the risk and the change involved in every authentic attempt to come to the aid of another. It is not merely a matter of "giving from one's surplus", but of helping entire peoples which are presently excluded or marginalized to enter into the sphere of economic and human development. For this to happen, it is not enough to draw on the surplus goods which in fact our world abundantly produces; it requires above all a change of life-styles, of modes of production and consumption, and of the established structures of power which today govern societies. </w:t>
      </w:r>
    </w:p>
    <w:p w14:paraId="7B1DCD6A" w14:textId="616A1E5F" w:rsidR="00903EDF" w:rsidRPr="008B4726" w:rsidRDefault="00903EDF" w:rsidP="008B4726">
      <w:pPr>
        <w:jc w:val="both"/>
        <w:rPr>
          <w:rFonts w:asciiTheme="minorHAnsi" w:hAnsiTheme="minorHAnsi" w:cstheme="minorHAnsi"/>
          <w:sz w:val="20"/>
          <w:szCs w:val="20"/>
        </w:rPr>
      </w:pPr>
      <w:r w:rsidRPr="003041DE">
        <w:rPr>
          <w:b/>
          <w:bCs/>
          <w:sz w:val="20"/>
          <w:szCs w:val="20"/>
          <w:u w:val="single"/>
        </w:rPr>
        <w:t>Caritas in Veritate (2009)</w:t>
      </w:r>
      <w:r w:rsidR="008B4726">
        <w:rPr>
          <w:b/>
          <w:bCs/>
          <w:sz w:val="20"/>
          <w:szCs w:val="20"/>
          <w:u w:val="single"/>
        </w:rPr>
        <w:t xml:space="preserve">: </w:t>
      </w:r>
      <w:bookmarkStart w:id="0" w:name="7."/>
      <w:r w:rsidRPr="008B4726">
        <w:rPr>
          <w:rFonts w:asciiTheme="minorHAnsi" w:hAnsiTheme="minorHAnsi" w:cstheme="minorHAnsi"/>
          <w:sz w:val="20"/>
          <w:szCs w:val="20"/>
        </w:rPr>
        <w:t xml:space="preserve">Para 7 - </w:t>
      </w:r>
      <w:bookmarkEnd w:id="0"/>
      <w:r w:rsidRPr="008B4726">
        <w:rPr>
          <w:rFonts w:asciiTheme="minorHAnsi" w:hAnsiTheme="minorHAnsi" w:cstheme="minorHAnsi"/>
          <w:sz w:val="20"/>
          <w:szCs w:val="20"/>
        </w:rPr>
        <w:t xml:space="preserve">To desire the common good and strive towards it is a requirement of justice and charity. To take a stand for the common good is on the one hand to be solicitous for, and on the other hand to avail oneself of, that complex of institutions that give structure to the life of society, juridically, civilly, politically and culturally, making it the pólis, or “city”. The more we strive to secure a common good corresponding to the real needs of our neighbours, the more effectively we love them…..When animated by charity, commitment to the common good has greater worth than a merely secular and political stand would have. Like all commitment to justice, it has a place within the testimony of divine charity that paves the way for eternity through temporal action. Man's earthly activity, when inspired and sustained by charity, contributes to the building of the universal city of God, which is the goal of the history of the human family. </w:t>
      </w:r>
    </w:p>
    <w:p w14:paraId="59A9A10A" w14:textId="081F17BF" w:rsidR="00903EDF" w:rsidRDefault="00903EDF" w:rsidP="00314C8E">
      <w:pPr>
        <w:jc w:val="both"/>
        <w:rPr>
          <w:rFonts w:asciiTheme="minorHAnsi" w:hAnsiTheme="minorHAnsi" w:cstheme="minorHAnsi"/>
          <w:sz w:val="20"/>
          <w:szCs w:val="20"/>
        </w:rPr>
      </w:pPr>
      <w:r w:rsidRPr="003041DE">
        <w:rPr>
          <w:rFonts w:cstheme="minorHAnsi"/>
          <w:b/>
          <w:bCs/>
          <w:sz w:val="20"/>
          <w:szCs w:val="20"/>
          <w:u w:val="single"/>
        </w:rPr>
        <w:t>Laudato Si (2015)</w:t>
      </w:r>
      <w:r w:rsidR="008B4726">
        <w:rPr>
          <w:rFonts w:cstheme="minorHAnsi"/>
          <w:b/>
          <w:bCs/>
          <w:sz w:val="20"/>
          <w:szCs w:val="20"/>
          <w:u w:val="single"/>
        </w:rPr>
        <w:t xml:space="preserve"> : </w:t>
      </w:r>
      <w:r w:rsidRPr="008B4726">
        <w:rPr>
          <w:rFonts w:asciiTheme="minorHAnsi" w:hAnsiTheme="minorHAnsi" w:cstheme="minorHAnsi"/>
          <w:sz w:val="20"/>
          <w:szCs w:val="20"/>
        </w:rPr>
        <w:t>Para 157/8 - Society as a whole, and the state in particular, are obliged to defend and promote the common good. In the present condition of global society, where injustices abound and growing numbers of people are deprived of basic human rights and considered expendable, the principle of the common good immediately becomes, logically and inevitably, a summons to solidarity and a preferential option for the poorest of our brothers and sisters. This option entails recognizing the implications of the universal destination of the world’s goods</w:t>
      </w:r>
      <w:r w:rsidR="008B4726">
        <w:rPr>
          <w:rFonts w:asciiTheme="minorHAnsi" w:hAnsiTheme="minorHAnsi" w:cstheme="minorHAnsi"/>
          <w:sz w:val="20"/>
          <w:szCs w:val="20"/>
        </w:rPr>
        <w:t>…..</w:t>
      </w:r>
      <w:r w:rsidRPr="008B4726">
        <w:rPr>
          <w:rFonts w:asciiTheme="minorHAnsi" w:hAnsiTheme="minorHAnsi" w:cstheme="minorHAnsi"/>
          <w:sz w:val="20"/>
          <w:szCs w:val="20"/>
        </w:rPr>
        <w:t>We need only look around us to see that, today, this option is in fact an ethical imperative essential for effectively attaining the common good.</w:t>
      </w:r>
    </w:p>
    <w:p w14:paraId="16D62844" w14:textId="330BC314" w:rsidR="00432AF1" w:rsidRPr="00314C8E" w:rsidRDefault="00432AF1" w:rsidP="00CF1DC9">
      <w:pPr>
        <w:spacing w:after="0" w:line="240" w:lineRule="auto"/>
        <w:jc w:val="both"/>
        <w:rPr>
          <w:rFonts w:cstheme="minorHAnsi"/>
          <w:b/>
          <w:bCs/>
          <w:sz w:val="16"/>
          <w:szCs w:val="16"/>
          <w:shd w:val="clear" w:color="auto" w:fill="FFFFFF"/>
        </w:rPr>
      </w:pPr>
      <w:r w:rsidRPr="00432AF1">
        <w:rPr>
          <w:rFonts w:asciiTheme="minorHAnsi" w:hAnsiTheme="minorHAnsi" w:cstheme="minorHAnsi"/>
          <w:b/>
          <w:bCs/>
          <w:sz w:val="20"/>
          <w:szCs w:val="20"/>
          <w:u w:val="single"/>
        </w:rPr>
        <w:t>Papal message for the celebration of the World Day of Peace (1 January 20</w:t>
      </w:r>
      <w:r w:rsidR="00A32F01">
        <w:rPr>
          <w:rFonts w:asciiTheme="minorHAnsi" w:hAnsiTheme="minorHAnsi" w:cstheme="minorHAnsi"/>
          <w:b/>
          <w:bCs/>
          <w:sz w:val="20"/>
          <w:szCs w:val="20"/>
          <w:u w:val="single"/>
        </w:rPr>
        <w:t>20</w:t>
      </w:r>
      <w:r w:rsidRPr="00432AF1">
        <w:rPr>
          <w:rFonts w:asciiTheme="minorHAnsi" w:hAnsiTheme="minorHAnsi" w:cstheme="minorHAnsi"/>
          <w:b/>
          <w:bCs/>
          <w:sz w:val="20"/>
          <w:szCs w:val="20"/>
          <w:u w:val="single"/>
        </w:rPr>
        <w:t xml:space="preserve">):  </w:t>
      </w:r>
      <w:r w:rsidR="00CF1DC9" w:rsidRPr="00A32F01">
        <w:rPr>
          <w:rFonts w:asciiTheme="minorHAnsi" w:hAnsiTheme="minorHAnsi" w:cstheme="minorHAnsi"/>
          <w:sz w:val="20"/>
          <w:szCs w:val="20"/>
        </w:rPr>
        <w:t>Every war is a form of fratricide that destroys the human family’s innate vocation to brotherhood</w:t>
      </w:r>
      <w:r w:rsidR="00CF1DC9">
        <w:rPr>
          <w:rFonts w:asciiTheme="minorHAnsi" w:hAnsiTheme="minorHAnsi" w:cstheme="minorHAnsi"/>
          <w:sz w:val="20"/>
          <w:szCs w:val="20"/>
        </w:rPr>
        <w:t>….</w:t>
      </w:r>
      <w:r w:rsidR="00CF1DC9" w:rsidRPr="00A32F01">
        <w:rPr>
          <w:rFonts w:asciiTheme="minorHAnsi" w:hAnsiTheme="minorHAnsi" w:cstheme="minorHAnsi"/>
          <w:sz w:val="20"/>
          <w:szCs w:val="20"/>
        </w:rPr>
        <w:t xml:space="preserve">War, as we know, often begins with the inability to accept the diversity of others, which then fosters attitudes of aggrandizement and domination born of selfishness and pride, hatred and the desire to caricature, exclude and even destroy </w:t>
      </w:r>
      <w:r w:rsidR="00CF1DC9">
        <w:rPr>
          <w:rFonts w:asciiTheme="minorHAnsi" w:hAnsiTheme="minorHAnsi" w:cstheme="minorHAnsi"/>
          <w:sz w:val="20"/>
          <w:szCs w:val="20"/>
        </w:rPr>
        <w:t>…..</w:t>
      </w:r>
      <w:r w:rsidR="00CF1DC9" w:rsidRPr="00CF1DC9">
        <w:rPr>
          <w:rFonts w:asciiTheme="minorHAnsi" w:hAnsiTheme="minorHAnsi" w:cstheme="minorHAnsi"/>
          <w:sz w:val="20"/>
          <w:szCs w:val="20"/>
        </w:rPr>
        <w:t xml:space="preserve"> </w:t>
      </w:r>
      <w:r w:rsidR="00CF1DC9" w:rsidRPr="00A32F01">
        <w:rPr>
          <w:rFonts w:asciiTheme="minorHAnsi" w:hAnsiTheme="minorHAnsi" w:cstheme="minorHAnsi"/>
          <w:sz w:val="20"/>
          <w:szCs w:val="20"/>
        </w:rPr>
        <w:t xml:space="preserve">Peace and international stability are incompatible with attempts to build upon the fear of mutual destruction or the threat of total annihilation. They can be achieved only on the basis of a global ethic of solidarity and cooperation in the service of a future shaped by interdependence and shared responsibility in the whole human family </w:t>
      </w:r>
      <w:r w:rsidR="00CF1DC9">
        <w:rPr>
          <w:rFonts w:asciiTheme="minorHAnsi" w:hAnsiTheme="minorHAnsi" w:cstheme="minorHAnsi"/>
          <w:sz w:val="20"/>
          <w:szCs w:val="20"/>
        </w:rPr>
        <w:t>…..</w:t>
      </w:r>
      <w:r w:rsidR="00FF2526" w:rsidRPr="00A32F01">
        <w:rPr>
          <w:rFonts w:asciiTheme="minorHAnsi" w:hAnsiTheme="minorHAnsi" w:cstheme="minorHAnsi"/>
          <w:sz w:val="20"/>
          <w:szCs w:val="20"/>
        </w:rPr>
        <w:t>The Bible, especially in the words of the Prophets, reminds individuals and peoples of God’s covenant with humanity, which entails renouncing our desire to dominate others and learning to see one another as persons, sons and daughters of God, brothers and sisters</w:t>
      </w:r>
      <w:r w:rsidR="00CF1DC9">
        <w:rPr>
          <w:rFonts w:asciiTheme="minorHAnsi" w:hAnsiTheme="minorHAnsi" w:cstheme="minorHAnsi"/>
          <w:sz w:val="20"/>
          <w:szCs w:val="20"/>
        </w:rPr>
        <w:t>…</w:t>
      </w:r>
      <w:r w:rsidR="00FF2526" w:rsidRPr="00A32F01">
        <w:rPr>
          <w:rFonts w:asciiTheme="minorHAnsi" w:hAnsiTheme="minorHAnsi" w:cstheme="minorHAnsi"/>
          <w:sz w:val="20"/>
          <w:szCs w:val="20"/>
        </w:rPr>
        <w:t xml:space="preserve"> Only by choosing the path of respect can we break the spiral of vengeance and set out on the journey of hope</w:t>
      </w:r>
      <w:r w:rsidR="00CF1DC9">
        <w:rPr>
          <w:rFonts w:asciiTheme="minorHAnsi" w:hAnsiTheme="minorHAnsi" w:cstheme="minorHAnsi"/>
          <w:sz w:val="20"/>
          <w:szCs w:val="20"/>
        </w:rPr>
        <w:t>…..</w:t>
      </w:r>
      <w:r w:rsidR="00FF2526" w:rsidRPr="00A32F01">
        <w:rPr>
          <w:rFonts w:asciiTheme="minorHAnsi" w:hAnsiTheme="minorHAnsi" w:cstheme="minorHAnsi"/>
          <w:sz w:val="20"/>
          <w:szCs w:val="20"/>
        </w:rPr>
        <w:t xml:space="preserve"> There can be no true peace unless we show ourselves capable of developing a more just economic system. </w:t>
      </w:r>
      <w:r w:rsidR="00CF1DC9">
        <w:rPr>
          <w:rFonts w:asciiTheme="minorHAnsi" w:hAnsiTheme="minorHAnsi" w:cstheme="minorHAnsi"/>
          <w:sz w:val="20"/>
          <w:szCs w:val="20"/>
        </w:rPr>
        <w:t>….</w:t>
      </w:r>
      <w:r w:rsidR="00FF2526" w:rsidRPr="00A32F01">
        <w:rPr>
          <w:rFonts w:asciiTheme="minorHAnsi" w:hAnsiTheme="minorHAnsi" w:cstheme="minorHAnsi"/>
          <w:sz w:val="20"/>
          <w:szCs w:val="20"/>
        </w:rPr>
        <w:t>Faced with the consequences of our hostility towards others, our lack of respect for our common home or our abusive exploitation of natural resources – seen only as a source of immediate profit, regardless of local communities, the common good and nature itself – we are in need of an ecological conversion</w:t>
      </w:r>
      <w:r w:rsidR="00CF1DC9">
        <w:rPr>
          <w:rFonts w:asciiTheme="minorHAnsi" w:hAnsiTheme="minorHAnsi" w:cstheme="minorHAnsi"/>
          <w:sz w:val="20"/>
          <w:szCs w:val="20"/>
        </w:rPr>
        <w:t>…..</w:t>
      </w:r>
      <w:r w:rsidR="00FF2526" w:rsidRPr="00A32F01">
        <w:rPr>
          <w:rFonts w:asciiTheme="minorHAnsi" w:hAnsiTheme="minorHAnsi" w:cstheme="minorHAnsi"/>
          <w:sz w:val="20"/>
          <w:szCs w:val="20"/>
        </w:rPr>
        <w:t>All this gives us deeper motivation and a new way to dwell in our common home, to accept our differences, to respect and celebrate the life that we have received and share, and to seek living conditions and models of society that favour the continued flourishing of life and the development of the common good of the entire human family</w:t>
      </w:r>
      <w:r w:rsidR="00CF1DC9">
        <w:rPr>
          <w:rFonts w:asciiTheme="minorHAnsi" w:hAnsiTheme="minorHAnsi" w:cstheme="minorHAnsi"/>
          <w:sz w:val="20"/>
          <w:szCs w:val="20"/>
        </w:rPr>
        <w:t>….</w:t>
      </w:r>
      <w:r w:rsidR="00FF2526" w:rsidRPr="00A32F01">
        <w:rPr>
          <w:rFonts w:asciiTheme="minorHAnsi" w:hAnsiTheme="minorHAnsi" w:cstheme="minorHAnsi"/>
          <w:sz w:val="20"/>
          <w:szCs w:val="20"/>
        </w:rPr>
        <w:t xml:space="preserve"> Day by day, the Holy Spirit prompts in us ways of thinking and speaking that can make us artisans of justice and peace.</w:t>
      </w:r>
    </w:p>
    <w:p w14:paraId="0ACCE632" w14:textId="77777777" w:rsidR="00CF1DC9" w:rsidRDefault="00A32F01" w:rsidP="00A32F01">
      <w:pPr>
        <w:spacing w:after="0" w:line="240" w:lineRule="auto"/>
        <w:jc w:val="right"/>
        <w:rPr>
          <w:rFonts w:cstheme="minorHAnsi"/>
          <w:b/>
          <w:bCs/>
          <w:sz w:val="16"/>
          <w:szCs w:val="16"/>
          <w:shd w:val="clear" w:color="auto" w:fill="FFFFFF"/>
        </w:rPr>
      </w:pPr>
      <w:r w:rsidRPr="00314C8E">
        <w:rPr>
          <w:rFonts w:cstheme="minorHAnsi"/>
          <w:b/>
          <w:bCs/>
          <w:sz w:val="16"/>
          <w:szCs w:val="16"/>
          <w:shd w:val="clear" w:color="auto" w:fill="FFFFFF"/>
        </w:rPr>
        <w:t>Selection of biblical and CST extracts</w:t>
      </w:r>
    </w:p>
    <w:p w14:paraId="69FB22F8" w14:textId="5730EBA4" w:rsidR="00A32F01" w:rsidRDefault="00A32F01" w:rsidP="00A32F01">
      <w:pPr>
        <w:spacing w:after="0" w:line="240" w:lineRule="auto"/>
        <w:jc w:val="right"/>
        <w:rPr>
          <w:rFonts w:cstheme="minorHAnsi"/>
          <w:b/>
          <w:bCs/>
          <w:sz w:val="16"/>
          <w:szCs w:val="16"/>
          <w:shd w:val="clear" w:color="auto" w:fill="FFFFFF"/>
        </w:rPr>
      </w:pPr>
      <w:r w:rsidRPr="00314C8E">
        <w:rPr>
          <w:rFonts w:cstheme="minorHAnsi"/>
          <w:b/>
          <w:bCs/>
          <w:sz w:val="16"/>
          <w:szCs w:val="16"/>
          <w:shd w:val="clear" w:color="auto" w:fill="FFFFFF"/>
        </w:rPr>
        <w:t xml:space="preserve">prepared by the Westminster Justice and Peace Commission </w:t>
      </w:r>
    </w:p>
    <w:p w14:paraId="060E2E85" w14:textId="5E2EBF4F" w:rsidR="00CF1DC9" w:rsidRDefault="00A32F01" w:rsidP="00075BC5">
      <w:pPr>
        <w:spacing w:after="0" w:line="240" w:lineRule="auto"/>
        <w:jc w:val="right"/>
        <w:rPr>
          <w:rFonts w:cstheme="minorHAnsi"/>
          <w:b/>
          <w:bCs/>
          <w:sz w:val="16"/>
          <w:szCs w:val="16"/>
          <w:shd w:val="clear" w:color="auto" w:fill="FFFFFF"/>
        </w:rPr>
      </w:pPr>
      <w:r w:rsidRPr="00314C8E">
        <w:rPr>
          <w:rFonts w:cstheme="minorHAnsi"/>
          <w:b/>
          <w:bCs/>
          <w:sz w:val="16"/>
          <w:szCs w:val="16"/>
          <w:shd w:val="clear" w:color="auto" w:fill="FFFFFF"/>
        </w:rPr>
        <w:t>on issues of justice and peace</w:t>
      </w:r>
      <w:bookmarkStart w:id="1" w:name="_GoBack"/>
      <w:bookmarkEnd w:id="1"/>
    </w:p>
    <w:sectPr w:rsidR="00CF1DC9">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46F3B8" w14:textId="77777777" w:rsidR="00895AFC" w:rsidRDefault="00895AFC" w:rsidP="003041DE">
      <w:pPr>
        <w:spacing w:after="0" w:line="240" w:lineRule="auto"/>
      </w:pPr>
      <w:r>
        <w:separator/>
      </w:r>
    </w:p>
  </w:endnote>
  <w:endnote w:type="continuationSeparator" w:id="0">
    <w:p w14:paraId="54AA43E8" w14:textId="77777777" w:rsidR="00895AFC" w:rsidRDefault="00895AFC" w:rsidP="00304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6717354"/>
      <w:docPartObj>
        <w:docPartGallery w:val="Page Numbers (Bottom of Page)"/>
        <w:docPartUnique/>
      </w:docPartObj>
    </w:sdtPr>
    <w:sdtEndPr>
      <w:rPr>
        <w:noProof/>
      </w:rPr>
    </w:sdtEndPr>
    <w:sdtContent>
      <w:p w14:paraId="5FF99E93" w14:textId="51797D83" w:rsidR="003041DE" w:rsidRDefault="003041DE">
        <w:pPr>
          <w:pStyle w:val="Footer"/>
          <w:jc w:val="center"/>
        </w:pPr>
        <w:r>
          <w:fldChar w:fldCharType="begin"/>
        </w:r>
        <w:r>
          <w:instrText xml:space="preserve"> PAGE   \* MERGEFORMAT </w:instrText>
        </w:r>
        <w:r>
          <w:fldChar w:fldCharType="separate"/>
        </w:r>
        <w:r w:rsidR="00895AFC">
          <w:rPr>
            <w:noProof/>
          </w:rPr>
          <w:t>1</w:t>
        </w:r>
        <w:r>
          <w:rPr>
            <w:noProof/>
          </w:rPr>
          <w:fldChar w:fldCharType="end"/>
        </w:r>
      </w:p>
    </w:sdtContent>
  </w:sdt>
  <w:p w14:paraId="36522A29" w14:textId="77777777" w:rsidR="003041DE" w:rsidRDefault="003041D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D260E6" w14:textId="77777777" w:rsidR="00895AFC" w:rsidRDefault="00895AFC" w:rsidP="003041DE">
      <w:pPr>
        <w:spacing w:after="0" w:line="240" w:lineRule="auto"/>
      </w:pPr>
      <w:r>
        <w:separator/>
      </w:r>
    </w:p>
  </w:footnote>
  <w:footnote w:type="continuationSeparator" w:id="0">
    <w:p w14:paraId="69C43153" w14:textId="77777777" w:rsidR="00895AFC" w:rsidRDefault="00895AFC" w:rsidP="003041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BF6745"/>
    <w:multiLevelType w:val="multilevel"/>
    <w:tmpl w:val="5148C9B8"/>
    <w:lvl w:ilvl="0">
      <w:start w:val="1"/>
      <w:numFmt w:val="decimal"/>
      <w:pStyle w:val="LearningOutcome"/>
      <w:lvlText w:val="%1."/>
      <w:lvlJc w:val="left"/>
      <w:pPr>
        <w:tabs>
          <w:tab w:val="num" w:pos="360"/>
        </w:tabs>
        <w:ind w:left="360" w:hanging="360"/>
      </w:pPr>
      <w:rPr>
        <w:rFonts w:cs="Times New Roman"/>
      </w:rPr>
    </w:lvl>
    <w:lvl w:ilvl="1">
      <w:start w:val="1"/>
      <w:numFmt w:val="decimal"/>
      <w:pStyle w:val="AssessmentCriteria"/>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EDF"/>
    <w:rsid w:val="00075745"/>
    <w:rsid w:val="00075BC5"/>
    <w:rsid w:val="00107178"/>
    <w:rsid w:val="0017272A"/>
    <w:rsid w:val="00183A48"/>
    <w:rsid w:val="001C36C2"/>
    <w:rsid w:val="001E12A8"/>
    <w:rsid w:val="003041DE"/>
    <w:rsid w:val="00314C8E"/>
    <w:rsid w:val="003F159E"/>
    <w:rsid w:val="00432AF1"/>
    <w:rsid w:val="00455931"/>
    <w:rsid w:val="0047692C"/>
    <w:rsid w:val="004D0B8F"/>
    <w:rsid w:val="004D6237"/>
    <w:rsid w:val="00534AC9"/>
    <w:rsid w:val="00543091"/>
    <w:rsid w:val="00556E25"/>
    <w:rsid w:val="0057732C"/>
    <w:rsid w:val="005E1B51"/>
    <w:rsid w:val="00601D66"/>
    <w:rsid w:val="006725A5"/>
    <w:rsid w:val="00696316"/>
    <w:rsid w:val="006D0741"/>
    <w:rsid w:val="0076300C"/>
    <w:rsid w:val="007A340C"/>
    <w:rsid w:val="007B3E89"/>
    <w:rsid w:val="007C1915"/>
    <w:rsid w:val="007D7EAE"/>
    <w:rsid w:val="00803506"/>
    <w:rsid w:val="008137AE"/>
    <w:rsid w:val="00853719"/>
    <w:rsid w:val="00895AFC"/>
    <w:rsid w:val="008B4726"/>
    <w:rsid w:val="00903EDF"/>
    <w:rsid w:val="00953F54"/>
    <w:rsid w:val="009E1166"/>
    <w:rsid w:val="009E5377"/>
    <w:rsid w:val="00A23BA0"/>
    <w:rsid w:val="00A32F01"/>
    <w:rsid w:val="00A665FA"/>
    <w:rsid w:val="00A8309D"/>
    <w:rsid w:val="00B06C95"/>
    <w:rsid w:val="00B12D74"/>
    <w:rsid w:val="00B52C94"/>
    <w:rsid w:val="00B54EBB"/>
    <w:rsid w:val="00BC105C"/>
    <w:rsid w:val="00BD6937"/>
    <w:rsid w:val="00CC2D3D"/>
    <w:rsid w:val="00CF1DC9"/>
    <w:rsid w:val="00D02CBE"/>
    <w:rsid w:val="00D37A39"/>
    <w:rsid w:val="00E2365F"/>
    <w:rsid w:val="00E25DEC"/>
    <w:rsid w:val="00E4668B"/>
    <w:rsid w:val="00ED5305"/>
    <w:rsid w:val="00F02386"/>
    <w:rsid w:val="00FE5FEE"/>
    <w:rsid w:val="00FF25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1A5F9"/>
  <w15:chartTrackingRefBased/>
  <w15:docId w15:val="{A28337EC-2189-44A1-BB3B-2BCAF4260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3EDF"/>
    <w:pPr>
      <w:spacing w:line="256" w:lineRule="auto"/>
    </w:pPr>
    <w:rPr>
      <w:rFonts w:ascii="Calibri" w:eastAsia="Calibri" w:hAnsi="Calibri" w:cs="Calibri"/>
      <w:color w:val="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03EDF"/>
    <w:rPr>
      <w:color w:val="0000FF"/>
      <w:u w:val="single"/>
    </w:rPr>
  </w:style>
  <w:style w:type="paragraph" w:styleId="NormalWeb">
    <w:name w:val="Normal (Web)"/>
    <w:basedOn w:val="Normal"/>
    <w:uiPriority w:val="99"/>
    <w:unhideWhenUsed/>
    <w:rsid w:val="00903EDF"/>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LearningOutcome">
    <w:name w:val="Learning Outcome"/>
    <w:basedOn w:val="Normal"/>
    <w:uiPriority w:val="99"/>
    <w:semiHidden/>
    <w:rsid w:val="00903EDF"/>
    <w:pPr>
      <w:numPr>
        <w:numId w:val="1"/>
      </w:numPr>
      <w:spacing w:after="0" w:line="240" w:lineRule="auto"/>
      <w:ind w:left="0" w:firstLine="0"/>
    </w:pPr>
    <w:rPr>
      <w:rFonts w:ascii="Arial" w:eastAsia="Times New Roman" w:hAnsi="Arial" w:cs="Arial"/>
      <w:color w:val="000080"/>
    </w:rPr>
  </w:style>
  <w:style w:type="paragraph" w:customStyle="1" w:styleId="AssessmentCriteria">
    <w:name w:val="Assessment Criteria"/>
    <w:basedOn w:val="Normal"/>
    <w:uiPriority w:val="99"/>
    <w:semiHidden/>
    <w:rsid w:val="00903EDF"/>
    <w:pPr>
      <w:numPr>
        <w:ilvl w:val="1"/>
        <w:numId w:val="1"/>
      </w:numPr>
      <w:spacing w:after="0" w:line="240" w:lineRule="auto"/>
    </w:pPr>
    <w:rPr>
      <w:rFonts w:ascii="Arial" w:eastAsia="Times New Roman" w:hAnsi="Arial" w:cs="Arial"/>
      <w:color w:val="000080"/>
    </w:rPr>
  </w:style>
  <w:style w:type="table" w:customStyle="1" w:styleId="TableGrid">
    <w:name w:val="TableGrid"/>
    <w:rsid w:val="00903EDF"/>
    <w:pPr>
      <w:spacing w:after="0" w:line="240" w:lineRule="auto"/>
    </w:pPr>
    <w:rPr>
      <w:rFonts w:eastAsiaTheme="minorEastAsia"/>
      <w:lang w:eastAsia="en-GB"/>
    </w:rPr>
    <w:tblPr>
      <w:tblCellMar>
        <w:top w:w="0" w:type="dxa"/>
        <w:left w:w="0" w:type="dxa"/>
        <w:bottom w:w="0" w:type="dxa"/>
        <w:right w:w="0" w:type="dxa"/>
      </w:tblCellMar>
    </w:tblPr>
  </w:style>
  <w:style w:type="paragraph" w:styleId="Header">
    <w:name w:val="header"/>
    <w:basedOn w:val="Normal"/>
    <w:link w:val="HeaderChar"/>
    <w:uiPriority w:val="99"/>
    <w:unhideWhenUsed/>
    <w:rsid w:val="003041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41DE"/>
    <w:rPr>
      <w:rFonts w:ascii="Calibri" w:eastAsia="Calibri" w:hAnsi="Calibri" w:cs="Calibri"/>
      <w:color w:val="000000"/>
      <w:lang w:eastAsia="en-GB"/>
    </w:rPr>
  </w:style>
  <w:style w:type="paragraph" w:styleId="Footer">
    <w:name w:val="footer"/>
    <w:basedOn w:val="Normal"/>
    <w:link w:val="FooterChar"/>
    <w:uiPriority w:val="99"/>
    <w:unhideWhenUsed/>
    <w:rsid w:val="003041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41DE"/>
    <w:rPr>
      <w:rFonts w:ascii="Calibri" w:eastAsia="Calibri" w:hAnsi="Calibri" w:cs="Calibri"/>
      <w:color w:val="00000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912126">
      <w:bodyDiv w:val="1"/>
      <w:marLeft w:val="0"/>
      <w:marRight w:val="0"/>
      <w:marTop w:val="0"/>
      <w:marBottom w:val="0"/>
      <w:divBdr>
        <w:top w:val="none" w:sz="0" w:space="0" w:color="auto"/>
        <w:left w:val="none" w:sz="0" w:space="0" w:color="auto"/>
        <w:bottom w:val="none" w:sz="0" w:space="0" w:color="auto"/>
        <w:right w:val="none" w:sz="0" w:space="0" w:color="auto"/>
      </w:divBdr>
    </w:div>
    <w:div w:id="970131437">
      <w:bodyDiv w:val="1"/>
      <w:marLeft w:val="0"/>
      <w:marRight w:val="0"/>
      <w:marTop w:val="0"/>
      <w:marBottom w:val="0"/>
      <w:divBdr>
        <w:top w:val="none" w:sz="0" w:space="0" w:color="auto"/>
        <w:left w:val="none" w:sz="0" w:space="0" w:color="auto"/>
        <w:bottom w:val="none" w:sz="0" w:space="0" w:color="auto"/>
        <w:right w:val="none" w:sz="0" w:space="0" w:color="auto"/>
      </w:divBdr>
    </w:div>
    <w:div w:id="1634947121">
      <w:bodyDiv w:val="1"/>
      <w:marLeft w:val="0"/>
      <w:marRight w:val="0"/>
      <w:marTop w:val="0"/>
      <w:marBottom w:val="0"/>
      <w:divBdr>
        <w:top w:val="none" w:sz="0" w:space="0" w:color="auto"/>
        <w:left w:val="none" w:sz="0" w:space="0" w:color="auto"/>
        <w:bottom w:val="none" w:sz="0" w:space="0" w:color="auto"/>
        <w:right w:val="none" w:sz="0" w:space="0" w:color="auto"/>
      </w:divBdr>
    </w:div>
    <w:div w:id="1806701114">
      <w:bodyDiv w:val="1"/>
      <w:marLeft w:val="0"/>
      <w:marRight w:val="0"/>
      <w:marTop w:val="0"/>
      <w:marBottom w:val="0"/>
      <w:divBdr>
        <w:top w:val="none" w:sz="0" w:space="0" w:color="auto"/>
        <w:left w:val="none" w:sz="0" w:space="0" w:color="auto"/>
        <w:bottom w:val="none" w:sz="0" w:space="0" w:color="auto"/>
        <w:right w:val="none" w:sz="0" w:space="0" w:color="auto"/>
      </w:divBdr>
    </w:div>
    <w:div w:id="2143110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2574</Words>
  <Characters>14672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Beirne</dc:creator>
  <cp:keywords/>
  <dc:description/>
  <cp:lastModifiedBy>Colette Joyce</cp:lastModifiedBy>
  <cp:revision>3</cp:revision>
  <cp:lastPrinted>2020-01-06T17:36:00Z</cp:lastPrinted>
  <dcterms:created xsi:type="dcterms:W3CDTF">2020-01-13T14:49:00Z</dcterms:created>
  <dcterms:modified xsi:type="dcterms:W3CDTF">2020-01-22T12:07:00Z</dcterms:modified>
</cp:coreProperties>
</file>